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2A189C">
        <w:rPr>
          <w:rFonts w:ascii="Arial Narrow" w:hAnsi="Arial Narrow"/>
          <w:b/>
          <w:bCs/>
          <w:sz w:val="28"/>
          <w:szCs w:val="28"/>
        </w:rPr>
        <w:t>ie 2015/2016</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AC402F">
        <w:rPr>
          <w:rFonts w:ascii="Arial Narrow" w:hAnsi="Arial Narrow"/>
          <w:b/>
          <w:sz w:val="22"/>
        </w:rPr>
        <w:t>wartości szacunkowej poniżej 207</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2A189C">
      <w:pPr>
        <w:pStyle w:val="Stopka"/>
        <w:ind w:right="360"/>
        <w:rPr>
          <w:rFonts w:ascii="Arial Narrow" w:hAnsi="Arial Narrow"/>
          <w:bCs/>
          <w:i/>
          <w:iCs/>
          <w:sz w:val="22"/>
        </w:rPr>
      </w:pPr>
      <w:r>
        <w:rPr>
          <w:rFonts w:ascii="Arial Narrow" w:hAnsi="Arial Narrow"/>
          <w:bCs/>
          <w:i/>
          <w:iCs/>
          <w:sz w:val="22"/>
        </w:rPr>
        <w:t>nr sprawy  ZPUB. 271.3.2015</w:t>
      </w:r>
    </w:p>
    <w:p w:rsidR="009B56DF" w:rsidRDefault="009B56DF">
      <w:pPr>
        <w:tabs>
          <w:tab w:val="left" w:pos="5040"/>
        </w:tabs>
        <w:rPr>
          <w:rFonts w:ascii="Arial Narrow" w:hAnsi="Arial Narrow"/>
          <w:bCs/>
          <w:sz w:val="22"/>
        </w:rPr>
      </w:pPr>
      <w:r>
        <w:rPr>
          <w:rFonts w:ascii="Arial Narrow" w:hAnsi="Arial Narrow"/>
          <w:bCs/>
          <w:sz w:val="22"/>
        </w:rPr>
        <w:lastRenderedPageBreak/>
        <w:tab/>
      </w:r>
    </w:p>
    <w:p w:rsidR="009B56DF" w:rsidRDefault="009B56DF">
      <w:pPr>
        <w:pStyle w:val="Tytu"/>
        <w:spacing w:line="360" w:lineRule="auto"/>
        <w:ind w:firstLine="708"/>
        <w:jc w:val="left"/>
      </w:pPr>
      <w:r>
        <w:t>SPECYFIKACJA ISTOTNYCH WARUNKÓW ZAMÓWIENIA</w:t>
      </w: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Nazwa i adres Zamawiającego </w:t>
      </w:r>
    </w:p>
    <w:p w:rsidR="009B56DF" w:rsidRDefault="009B56DF">
      <w:pPr>
        <w:pStyle w:val="Nagwek1"/>
        <w:tabs>
          <w:tab w:val="num" w:pos="432"/>
        </w:tabs>
        <w:spacing w:line="360" w:lineRule="auto"/>
        <w:ind w:left="432" w:hanging="432"/>
      </w:pPr>
      <w:r>
        <w:tab/>
      </w:r>
      <w:r>
        <w:tab/>
        <w:t xml:space="preserve">Zakład Gospodarki Komunalnej Gminy Nowosolna  </w:t>
      </w:r>
    </w:p>
    <w:p w:rsidR="009B56DF" w:rsidRDefault="009B56DF">
      <w:pPr>
        <w:pStyle w:val="Nagwek2"/>
        <w:tabs>
          <w:tab w:val="clear" w:pos="576"/>
          <w:tab w:val="left" w:pos="709"/>
          <w:tab w:val="left" w:pos="1152"/>
        </w:tabs>
        <w:ind w:left="709" w:hanging="709"/>
      </w:pPr>
      <w:r>
        <w:tab/>
        <w:t>ul. Rynek Nowosolna 1, 92-703 Łódź</w:t>
      </w:r>
    </w:p>
    <w:p w:rsidR="009B56DF" w:rsidRDefault="009B56DF">
      <w:pPr>
        <w:pStyle w:val="Nagwek2"/>
        <w:tabs>
          <w:tab w:val="clear" w:pos="576"/>
          <w:tab w:val="left" w:pos="709"/>
          <w:tab w:val="left" w:pos="1152"/>
        </w:tabs>
        <w:ind w:left="709" w:hanging="709"/>
        <w:rPr>
          <w:lang w:val="de-DE"/>
        </w:rPr>
      </w:pPr>
      <w:r>
        <w:tab/>
      </w:r>
      <w:r>
        <w:rPr>
          <w:lang w:val="de-DE"/>
        </w:rPr>
        <w:t>Tel./fax. (0-42) 648-44-58</w:t>
      </w:r>
    </w:p>
    <w:p w:rsidR="009B56DF" w:rsidRDefault="009B56DF">
      <w:pPr>
        <w:spacing w:line="360" w:lineRule="auto"/>
        <w:rPr>
          <w:rFonts w:ascii="Arial Narrow" w:hAnsi="Arial Narrow"/>
          <w:b/>
          <w:color w:val="000000"/>
          <w:sz w:val="20"/>
          <w:szCs w:val="20"/>
          <w:lang w:val="de-DE"/>
        </w:rPr>
      </w:pPr>
      <w:r>
        <w:rPr>
          <w:rFonts w:ascii="Arial Narrow" w:hAnsi="Arial Narrow"/>
          <w:b/>
          <w:color w:val="000000"/>
          <w:sz w:val="20"/>
          <w:szCs w:val="20"/>
          <w:lang w:val="de-DE"/>
        </w:rPr>
        <w:tab/>
        <w:t>REGON 470167121</w:t>
      </w:r>
    </w:p>
    <w:p w:rsidR="009B56DF" w:rsidRDefault="009B56DF">
      <w:pPr>
        <w:spacing w:line="360" w:lineRule="auto"/>
        <w:ind w:firstLine="708"/>
        <w:rPr>
          <w:rFonts w:ascii="Arial Narrow" w:hAnsi="Arial Narrow"/>
          <w:b/>
          <w:sz w:val="20"/>
          <w:szCs w:val="20"/>
          <w:lang w:val="de-DE"/>
        </w:rPr>
      </w:pPr>
      <w:r>
        <w:rPr>
          <w:rFonts w:ascii="Arial Narrow" w:hAnsi="Arial Narrow"/>
          <w:b/>
          <w:sz w:val="20"/>
          <w:szCs w:val="20"/>
          <w:lang w:val="de-DE"/>
        </w:rPr>
        <w:t>NIP: 728-10-84-014</w:t>
      </w:r>
    </w:p>
    <w:p w:rsidR="009B56DF" w:rsidRDefault="009B56DF">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w:t>
      </w:r>
      <w:proofErr w:type="spellStart"/>
      <w:r>
        <w:rPr>
          <w:rFonts w:ascii="Arial Narrow" w:hAnsi="Arial Narrow"/>
          <w:b/>
          <w:sz w:val="20"/>
          <w:szCs w:val="20"/>
          <w:lang w:val="de-DE"/>
        </w:rPr>
        <w:t>e-mail</w:t>
      </w:r>
      <w:proofErr w:type="spellEnd"/>
      <w:r>
        <w:rPr>
          <w:rFonts w:ascii="Arial Narrow" w:hAnsi="Arial Narrow"/>
          <w:b/>
          <w:sz w:val="20"/>
          <w:szCs w:val="20"/>
          <w:lang w:val="de-DE"/>
        </w:rPr>
        <w:t>: zgkgn@poczta.internetdsl.pl</w:t>
      </w:r>
    </w:p>
    <w:p w:rsidR="009B56DF" w:rsidRDefault="009B56DF">
      <w:pPr>
        <w:spacing w:line="360" w:lineRule="auto"/>
        <w:ind w:firstLine="708"/>
        <w:rPr>
          <w:rFonts w:ascii="Arial Narrow" w:hAnsi="Arial Narrow"/>
        </w:rPr>
      </w:pPr>
      <w:r>
        <w:rPr>
          <w:rFonts w:ascii="Arial Narrow" w:hAnsi="Arial Narrow"/>
          <w:b/>
          <w:sz w:val="20"/>
          <w:szCs w:val="20"/>
        </w:rPr>
        <w:t xml:space="preserve">Adres </w:t>
      </w:r>
      <w:r>
        <w:rPr>
          <w:rFonts w:ascii="Arial Narrow" w:hAnsi="Arial Narrow"/>
        </w:rPr>
        <w:t>www.nowosolna.bip.net.pl</w:t>
      </w:r>
    </w:p>
    <w:p w:rsidR="009B56DF" w:rsidRDefault="009B56DF">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w:t>
      </w:r>
      <w:proofErr w:type="spellStart"/>
      <w:r>
        <w:rPr>
          <w:rFonts w:ascii="Arial Narrow" w:hAnsi="Arial Narrow"/>
          <w:b/>
          <w:sz w:val="20"/>
          <w:szCs w:val="20"/>
        </w:rPr>
        <w:t>śr</w:t>
      </w:r>
      <w:proofErr w:type="spellEnd"/>
      <w:r>
        <w:rPr>
          <w:rFonts w:ascii="Arial Narrow" w:hAnsi="Arial Narrow"/>
          <w:b/>
          <w:sz w:val="20"/>
          <w:szCs w:val="20"/>
        </w:rPr>
        <w:t>-pt. 8.00-16.00, wt. 9.00-17.00</w:t>
      </w:r>
    </w:p>
    <w:p w:rsidR="009B56DF" w:rsidRDefault="009B56DF">
      <w:pPr>
        <w:spacing w:line="360" w:lineRule="auto"/>
        <w:ind w:firstLine="709"/>
        <w:jc w:val="both"/>
        <w:rPr>
          <w:rFonts w:ascii="Arial Narrow" w:hAnsi="Arial Narrow"/>
          <w:b/>
          <w:bCs/>
          <w:sz w:val="20"/>
        </w:rPr>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Tryb udzielenia zamówienia</w:t>
      </w:r>
    </w:p>
    <w:p w:rsidR="009B56DF" w:rsidRDefault="009B56DF">
      <w:pPr>
        <w:pStyle w:val="Tekstpodstawowywcity1"/>
        <w:rPr>
          <w:szCs w:val="20"/>
        </w:rPr>
      </w:pPr>
      <w:r>
        <w:t>Postępowanie prowadzone będzie zgodnie z Ustawą z dnia 29.01.2004 r. prawo zamówień publicznyc</w:t>
      </w:r>
      <w:r w:rsidR="00354039">
        <w:t>h (tekst jednolity Dz. U. z 2013r. poz. 907</w:t>
      </w:r>
      <w:r>
        <w:t xml:space="preserve"> z </w:t>
      </w:r>
      <w:proofErr w:type="spellStart"/>
      <w:r>
        <w:t>późn</w:t>
      </w:r>
      <w:proofErr w:type="spellEnd"/>
      <w:r>
        <w:t>. zm.) zwanej dalej ustawą, w trybie przetargu nieograniczonego o wartości szacun</w:t>
      </w:r>
      <w:r w:rsidR="00C35C5E">
        <w:t>kowej poniżej 207</w:t>
      </w:r>
      <w:r>
        <w:t xml:space="preserve">.000 Euro. </w:t>
      </w:r>
      <w:r>
        <w:rPr>
          <w:szCs w:val="20"/>
        </w:rPr>
        <w:t xml:space="preserve">Postępowanie prowadzone jest w języku polskim. </w:t>
      </w:r>
    </w:p>
    <w:p w:rsidR="009B56DF" w:rsidRDefault="009B56DF">
      <w:pPr>
        <w:pStyle w:val="Tekstpodstawowywcity1"/>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Opis przedmiotu zamówienia   </w:t>
      </w:r>
    </w:p>
    <w:p w:rsidR="009B56DF" w:rsidRDefault="009B56DF">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sidR="002A189C">
        <w:rPr>
          <w:rFonts w:ascii="Arial Narrow" w:hAnsi="Arial Narrow"/>
          <w:bCs/>
          <w:sz w:val="20"/>
          <w:szCs w:val="20"/>
        </w:rPr>
        <w:t>ie 2015/2016</w:t>
      </w:r>
      <w:r>
        <w:rPr>
          <w:rFonts w:ascii="Arial Narrow" w:hAnsi="Arial Narrow"/>
          <w:b/>
          <w:bCs/>
          <w:sz w:val="20"/>
          <w:szCs w:val="20"/>
        </w:rPr>
        <w:t xml:space="preserve"> </w:t>
      </w:r>
      <w:r>
        <w:rPr>
          <w:rFonts w:ascii="Arial Narrow" w:hAnsi="Arial Narrow"/>
          <w:sz w:val="20"/>
          <w:szCs w:val="20"/>
        </w:rPr>
        <w:t>na terenie Gminy Nowosolna, obejmujące:</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Długość dróg gminnych wynosi około 108 km., długość odcinków niebezpiecznych ok. 40 km</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9B56DF" w:rsidRDefault="009B56DF">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zawrzeć umowy ramowej.</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ustanowić dynamicznego systemu zakupów.  </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dokonać  wyboru najkorzystniejszej oferty z zastosowaniem aukcji  </w:t>
      </w:r>
    </w:p>
    <w:p w:rsidR="009B56DF" w:rsidRDefault="009B56DF">
      <w:pPr>
        <w:spacing w:line="360" w:lineRule="auto"/>
        <w:rPr>
          <w:rFonts w:ascii="Arial Narrow" w:hAnsi="Arial Narrow"/>
          <w:b/>
          <w:bCs/>
          <w:sz w:val="20"/>
        </w:rPr>
      </w:pPr>
      <w:r>
        <w:rPr>
          <w:rFonts w:ascii="Arial Narrow" w:hAnsi="Arial Narrow"/>
          <w:b/>
          <w:bCs/>
          <w:sz w:val="20"/>
        </w:rPr>
        <w:t xml:space="preserve">                elektronicznej.</w:t>
      </w:r>
    </w:p>
    <w:p w:rsidR="009B56DF" w:rsidRDefault="009B56DF">
      <w:pPr>
        <w:spacing w:line="360" w:lineRule="auto"/>
        <w:rPr>
          <w:rFonts w:ascii="Arial Narrow" w:hAnsi="Arial Narrow"/>
          <w:sz w:val="20"/>
        </w:rPr>
      </w:pPr>
      <w:r>
        <w:rPr>
          <w:rFonts w:ascii="Arial Narrow" w:hAnsi="Arial Narrow"/>
          <w:sz w:val="20"/>
        </w:rPr>
        <w:t xml:space="preserve"> </w:t>
      </w:r>
    </w:p>
    <w:p w:rsidR="009B56DF" w:rsidRDefault="009B56DF">
      <w:pPr>
        <w:pStyle w:val="Tekstpodstawowywcity1"/>
        <w:numPr>
          <w:ilvl w:val="0"/>
          <w:numId w:val="13"/>
        </w:numPr>
        <w:ind w:hanging="720"/>
        <w:rPr>
          <w:b/>
          <w:bCs/>
          <w:u w:val="single"/>
        </w:rPr>
      </w:pPr>
      <w:r>
        <w:rPr>
          <w:b/>
          <w:bCs/>
          <w:u w:val="single"/>
        </w:rPr>
        <w:t>Numer postępowania</w:t>
      </w:r>
    </w:p>
    <w:p w:rsidR="009B56DF" w:rsidRDefault="009B56DF">
      <w:pPr>
        <w:pStyle w:val="Tekstpodstawowywcity1"/>
      </w:pPr>
      <w:r>
        <w:t>Postępowanie, którego dotyczy niniejszy dokument, oznaczone jest znakiem:</w:t>
      </w:r>
    </w:p>
    <w:p w:rsidR="009B56DF" w:rsidRDefault="002A189C">
      <w:pPr>
        <w:pStyle w:val="Tekstpodstawowywcity1"/>
      </w:pPr>
      <w:r>
        <w:rPr>
          <w:b/>
          <w:bCs/>
          <w:i/>
          <w:iCs/>
          <w:szCs w:val="20"/>
        </w:rPr>
        <w:t>ZPUB.271.3.2015</w:t>
      </w:r>
      <w:r w:rsidR="009B56DF">
        <w:rPr>
          <w:b/>
          <w:bCs/>
        </w:rPr>
        <w:t xml:space="preserve">. </w:t>
      </w:r>
      <w:r w:rsidR="009B56DF">
        <w:t>Wykonawcy we wszystkich kontaktach z zamawiającym powinni powoływać się na ten znak.</w:t>
      </w:r>
    </w:p>
    <w:p w:rsidR="009B56DF" w:rsidRDefault="009B56DF">
      <w:pPr>
        <w:pStyle w:val="Tekstpodstawowywcity1"/>
        <w:ind w:left="0"/>
        <w:rPr>
          <w:b/>
          <w:bCs/>
        </w:rPr>
      </w:pPr>
    </w:p>
    <w:p w:rsidR="009B56DF" w:rsidRDefault="009B56DF">
      <w:pPr>
        <w:pStyle w:val="Tekstpodstawowywcity1"/>
        <w:numPr>
          <w:ilvl w:val="0"/>
          <w:numId w:val="13"/>
        </w:numPr>
        <w:ind w:hanging="720"/>
        <w:rPr>
          <w:b/>
          <w:bCs/>
          <w:u w:val="single"/>
        </w:rPr>
      </w:pPr>
      <w:r>
        <w:rPr>
          <w:b/>
          <w:bCs/>
          <w:u w:val="single"/>
        </w:rPr>
        <w:t xml:space="preserve">Informacje o przewidywanych zamówieniach uzupełniających </w:t>
      </w:r>
    </w:p>
    <w:p w:rsidR="009B56DF" w:rsidRDefault="009B56DF">
      <w:pPr>
        <w:pStyle w:val="Tekstpodstawowywcity1"/>
      </w:pPr>
      <w:r>
        <w:lastRenderedPageBreak/>
        <w:t>Zamawiający przewiduje możliwość udzielenia zamówień uzupełniających na podstawie art. 67 ust. 1 punkt 6 ustawy do wysokości 50% zamówienia podstawowego.</w:t>
      </w:r>
    </w:p>
    <w:p w:rsidR="009B56DF" w:rsidRDefault="009B56DF">
      <w:pPr>
        <w:pStyle w:val="Tekstpodstawowywcity1"/>
      </w:pPr>
    </w:p>
    <w:p w:rsidR="009B56DF" w:rsidRDefault="009B56DF">
      <w:pPr>
        <w:pStyle w:val="Tekstpodstawowywcity1"/>
        <w:numPr>
          <w:ilvl w:val="0"/>
          <w:numId w:val="13"/>
        </w:numPr>
        <w:ind w:hanging="720"/>
        <w:rPr>
          <w:b/>
          <w:bCs/>
          <w:u w:val="single"/>
        </w:rPr>
      </w:pPr>
      <w:r>
        <w:rPr>
          <w:b/>
          <w:bCs/>
          <w:u w:val="single"/>
        </w:rPr>
        <w:t xml:space="preserve">Termin wykonania zamówienia </w:t>
      </w:r>
    </w:p>
    <w:p w:rsidR="009B56DF" w:rsidRDefault="009B56DF">
      <w:pPr>
        <w:pStyle w:val="Tekstpodstawowywcity1"/>
      </w:pPr>
      <w:r>
        <w:t>Od dnia podpis</w:t>
      </w:r>
      <w:r w:rsidR="00C35C5E">
        <w:t>ania umowy do dnia</w:t>
      </w:r>
      <w:r w:rsidR="001F23D3">
        <w:t xml:space="preserve"> </w:t>
      </w:r>
      <w:r w:rsidR="002A189C">
        <w:t xml:space="preserve"> 31 marca 2016</w:t>
      </w:r>
      <w:r>
        <w:t xml:space="preserve">r. z możliwością przedłużenia umowy w przypadku wystąpienia obfitych opadów śniegu na przełomie marca i kwietnia </w:t>
      </w:r>
      <w:r w:rsidR="002A189C">
        <w:t>2016</w:t>
      </w:r>
      <w:r>
        <w:t>r.</w:t>
      </w:r>
    </w:p>
    <w:p w:rsidR="009B56DF" w:rsidRDefault="009B56DF">
      <w:pPr>
        <w:pStyle w:val="Tekstpodstawowywcity1"/>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9B56DF" w:rsidRDefault="009B56DF">
      <w:pPr>
        <w:spacing w:line="360" w:lineRule="auto"/>
        <w:ind w:left="540"/>
        <w:jc w:val="both"/>
        <w:rPr>
          <w:rFonts w:ascii="Arial Narrow" w:hAnsi="Arial Narrow"/>
          <w:sz w:val="20"/>
          <w:szCs w:val="20"/>
        </w:rPr>
      </w:pPr>
      <w:r>
        <w:rPr>
          <w:rFonts w:ascii="Arial Narrow" w:hAnsi="Arial Narrow"/>
          <w:sz w:val="20"/>
          <w:szCs w:val="20"/>
        </w:rPr>
        <w:t>O udzielenie zamówienia mogą się ubiegać Wykonawcy, którzy spełniają warunki (określone w art. 22ust. 1 pkt 1-4 ustawy) dotyczące:</w:t>
      </w:r>
    </w:p>
    <w:p w:rsidR="009B56DF" w:rsidRDefault="009B56DF">
      <w:pPr>
        <w:widowControl w:val="0"/>
        <w:numPr>
          <w:ilvl w:val="0"/>
          <w:numId w:val="9"/>
        </w:numPr>
        <w:tabs>
          <w:tab w:val="left" w:pos="993"/>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w:t>
      </w:r>
      <w:r w:rsidR="00137293">
        <w:rPr>
          <w:rFonts w:ascii="Arial Narrow" w:hAnsi="Arial Narrow"/>
          <w:sz w:val="20"/>
          <w:szCs w:val="20"/>
        </w:rPr>
        <w:t>ładają obowiązek ich posiadania – Zamawiający odstępuje od opisu warunku w tym zakresie</w:t>
      </w:r>
    </w:p>
    <w:p w:rsidR="009B56DF" w:rsidRDefault="009B56DF">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9B6D7C" w:rsidRPr="009B6D7C" w:rsidRDefault="009B56DF" w:rsidP="009B6D7C">
      <w:pPr>
        <w:pStyle w:val="Tekstpodstawowywcity1"/>
        <w:tabs>
          <w:tab w:val="left" w:pos="3624"/>
        </w:tabs>
        <w:ind w:left="1134" w:hanging="360"/>
        <w:rPr>
          <w:color w:val="000000"/>
        </w:rPr>
      </w:pPr>
      <w:r>
        <w:rPr>
          <w:szCs w:val="20"/>
        </w:rPr>
        <w:tab/>
      </w:r>
      <w:r w:rsidR="009B6D7C" w:rsidRPr="009B6D7C">
        <w:rPr>
          <w:szCs w:val="20"/>
        </w:rPr>
        <w:t xml:space="preserve">Zamawiający uzna, że Wykonawca spełnia ww. warunek, jeżeli </w:t>
      </w:r>
      <w:r w:rsidR="009B6D7C" w:rsidRPr="009B6D7C">
        <w:rPr>
          <w:color w:val="000000"/>
        </w:rPr>
        <w:t xml:space="preserve">Wykonawca posiada w wykazie wykonanych usług, a w przypadku świadczeń okresowych lub ciągłych również wykonywanych, min. dwóch usług zimowego utrzymania dróg o wartości min. 150.000 PLN netto każda usługa </w:t>
      </w:r>
      <w:r w:rsidR="009B6D7C" w:rsidRPr="009B6D7C">
        <w:t>realizowanych w okresie ostatnich trzech lat przed dniem wszczęcia postępowania o udzielenie zamówienia publicznego, jeżeli okres prowadzenia działalności jest krótszy – w tym okresie, z podaniem ich wartości, przedmiotu, dat wykonania i odbio</w:t>
      </w:r>
      <w:r w:rsidR="009B6D7C">
        <w:t>rców, oraz załączenia dowodów</w:t>
      </w:r>
      <w:r w:rsidR="009B6D7C" w:rsidRPr="009B6D7C">
        <w:t xml:space="preserve"> potwierdzających, że te usługi zostały wykonane lub są wykonywane należycie.</w:t>
      </w:r>
      <w:r w:rsidR="009B6D7C">
        <w:t xml:space="preserve"> </w:t>
      </w:r>
      <w:r w:rsidR="009B6D7C" w:rsidRPr="009B6D7C">
        <w:rPr>
          <w:color w:val="000000"/>
        </w:rPr>
        <w:t>Pod</w:t>
      </w:r>
      <w:r w:rsidR="009B6D7C">
        <w:rPr>
          <w:color w:val="000000"/>
        </w:rPr>
        <w:t xml:space="preserve"> pojęciem „załączenie dowodów </w:t>
      </w:r>
      <w:r w:rsidR="009B6D7C" w:rsidRPr="009B6D7C">
        <w:rPr>
          <w:color w:val="000000"/>
          <w:sz w:val="22"/>
          <w:szCs w:val="22"/>
        </w:rPr>
        <w:t>potwierdzających, że usługi</w:t>
      </w:r>
      <w:r w:rsidR="009B6D7C" w:rsidRPr="009B6D7C">
        <w:rPr>
          <w:color w:val="000000"/>
          <w:kern w:val="1"/>
          <w:sz w:val="22"/>
          <w:szCs w:val="22"/>
        </w:rPr>
        <w:t xml:space="preserve"> </w:t>
      </w:r>
      <w:r w:rsidR="00B541F6">
        <w:rPr>
          <w:sz w:val="22"/>
          <w:szCs w:val="22"/>
        </w:rPr>
        <w:t>te</w:t>
      </w:r>
      <w:r w:rsidR="009B6D7C" w:rsidRPr="009B6D7C">
        <w:rPr>
          <w:sz w:val="22"/>
          <w:szCs w:val="22"/>
        </w:rPr>
        <w:t xml:space="preserve"> zostały wykonane lub są wykonywane należycie</w:t>
      </w:r>
      <w:r w:rsidR="009B6D7C" w:rsidRPr="009B6D7C">
        <w:rPr>
          <w:color w:val="000000"/>
          <w:sz w:val="22"/>
          <w:szCs w:val="22"/>
        </w:rPr>
        <w:t>” należy rozumieć każdy dokument, z którego będzie wynikał ten fakt, tj. np. kopie protokołów jak i listy referencyjne</w:t>
      </w:r>
      <w:r w:rsidR="009B6D7C">
        <w:rPr>
          <w:color w:val="000000"/>
        </w:rPr>
        <w:t xml:space="preserve"> czy opinie zleceniodawców, inwestorów</w:t>
      </w:r>
      <w:r w:rsidR="009B6D7C" w:rsidRPr="009B6D7C">
        <w:rPr>
          <w:color w:val="000000"/>
        </w:rPr>
        <w:t xml:space="preserve"> potwierdzające, </w:t>
      </w:r>
      <w:r w:rsidR="009B6D7C">
        <w:rPr>
          <w:color w:val="000000"/>
        </w:rPr>
        <w:t>że usługi</w:t>
      </w:r>
      <w:r w:rsidR="009B6D7C" w:rsidRPr="009B6D7C">
        <w:rPr>
          <w:color w:val="000000"/>
          <w:kern w:val="1"/>
        </w:rPr>
        <w:t xml:space="preserve"> te zostały wyko</w:t>
      </w:r>
      <w:r w:rsidR="009B6D7C">
        <w:rPr>
          <w:color w:val="000000"/>
          <w:kern w:val="1"/>
        </w:rPr>
        <w:t>nane lub są wykonywane należycie.</w:t>
      </w:r>
    </w:p>
    <w:p w:rsidR="009B6D7C" w:rsidRPr="009B6D7C" w:rsidRDefault="009B6D7C" w:rsidP="009B6D7C">
      <w:pPr>
        <w:widowControl w:val="0"/>
        <w:tabs>
          <w:tab w:val="left" w:pos="426"/>
        </w:tabs>
        <w:autoSpaceDE w:val="0"/>
        <w:autoSpaceDN w:val="0"/>
        <w:adjustRightInd w:val="0"/>
        <w:spacing w:line="360" w:lineRule="auto"/>
        <w:jc w:val="both"/>
        <w:rPr>
          <w:rStyle w:val="postbody"/>
          <w:rFonts w:ascii="Arial Narrow" w:hAnsi="Arial Narrow"/>
          <w:i/>
          <w:iCs/>
          <w:sz w:val="20"/>
          <w:szCs w:val="20"/>
        </w:rPr>
      </w:pPr>
      <w:r w:rsidRPr="009B6D7C">
        <w:rPr>
          <w:rStyle w:val="postbody"/>
          <w:rFonts w:ascii="Arial Narrow" w:hAnsi="Arial Narrow"/>
          <w:i/>
          <w:iCs/>
          <w:sz w:val="20"/>
          <w:szCs w:val="20"/>
        </w:rPr>
        <w:tab/>
      </w:r>
      <w:r w:rsidRPr="009B6D7C">
        <w:rPr>
          <w:rStyle w:val="postbody"/>
          <w:rFonts w:ascii="Arial Narrow" w:hAnsi="Arial Narrow"/>
          <w:i/>
          <w:iCs/>
          <w:sz w:val="20"/>
          <w:szCs w:val="20"/>
        </w:rPr>
        <w:tab/>
      </w:r>
      <w:r w:rsidRPr="009B6D7C">
        <w:rPr>
          <w:rStyle w:val="postbody"/>
          <w:rFonts w:ascii="Arial Narrow" w:hAnsi="Arial Narrow"/>
          <w:i/>
          <w:iCs/>
          <w:sz w:val="20"/>
          <w:szCs w:val="20"/>
        </w:rPr>
        <w:tab/>
        <w:t>UWAGA!</w:t>
      </w:r>
    </w:p>
    <w:p w:rsidR="009B6D7C" w:rsidRPr="009B6D7C" w:rsidRDefault="009B6D7C" w:rsidP="009B6D7C">
      <w:pPr>
        <w:pStyle w:val="Akapitzlist"/>
        <w:widowControl w:val="0"/>
        <w:tabs>
          <w:tab w:val="left" w:pos="426"/>
        </w:tabs>
        <w:autoSpaceDE w:val="0"/>
        <w:autoSpaceDN w:val="0"/>
        <w:adjustRightInd w:val="0"/>
        <w:spacing w:line="360" w:lineRule="auto"/>
        <w:ind w:left="1416"/>
        <w:jc w:val="both"/>
        <w:rPr>
          <w:rStyle w:val="postbody"/>
          <w:rFonts w:ascii="Arial Narrow" w:hAnsi="Arial Narrow"/>
          <w:i/>
          <w:iCs/>
          <w:sz w:val="20"/>
          <w:szCs w:val="20"/>
        </w:rPr>
      </w:pPr>
      <w:r w:rsidRPr="009B6D7C">
        <w:rPr>
          <w:rStyle w:val="postbody"/>
          <w:rFonts w:ascii="Arial Narrow" w:hAnsi="Arial Narrow"/>
          <w:i/>
          <w:sz w:val="20"/>
          <w:szCs w:val="20"/>
        </w:rPr>
        <w:t>Jeżeli załączony wykaz wykonanych robót budowlanych będzie potwierdzać wysokość tych robót w walucie innej niż PLN, Wykonawca powinien dokonać przeliczenia na PLN wg średniego kursu NBP z dnia, w którym ogłoszenie o zamówieniu zostało opublikowane w B</w:t>
      </w:r>
      <w:r w:rsidR="00C35C5E">
        <w:rPr>
          <w:rStyle w:val="postbody"/>
          <w:rFonts w:ascii="Arial Narrow" w:hAnsi="Arial Narrow"/>
          <w:i/>
          <w:sz w:val="20"/>
          <w:szCs w:val="20"/>
        </w:rPr>
        <w:t>iuletynie Zamówień Publicznych.</w:t>
      </w:r>
    </w:p>
    <w:p w:rsidR="009B56DF" w:rsidRDefault="009B56DF" w:rsidP="001F23D3">
      <w:pPr>
        <w:widowControl w:val="0"/>
        <w:numPr>
          <w:ilvl w:val="0"/>
          <w:numId w:val="9"/>
        </w:numPr>
        <w:tabs>
          <w:tab w:val="left" w:pos="1134"/>
          <w:tab w:val="left" w:pos="2214"/>
        </w:tabs>
        <w:spacing w:line="360" w:lineRule="auto"/>
        <w:ind w:left="1134"/>
        <w:jc w:val="both"/>
        <w:rPr>
          <w:rFonts w:ascii="Arial Narrow" w:hAnsi="Arial Narrow"/>
          <w:sz w:val="20"/>
          <w:szCs w:val="20"/>
        </w:rPr>
      </w:pPr>
      <w:r w:rsidRPr="009B6D7C">
        <w:rPr>
          <w:rFonts w:ascii="Arial Narrow" w:hAnsi="Arial Narrow"/>
          <w:sz w:val="20"/>
          <w:szCs w:val="20"/>
        </w:rPr>
        <w:t>Dysponowania odpowiednim potencjałem technicznym oraz osobami zdolnymi do wykonania</w:t>
      </w:r>
      <w:r>
        <w:rPr>
          <w:rFonts w:ascii="Arial Narrow" w:hAnsi="Arial Narrow"/>
          <w:sz w:val="20"/>
          <w:szCs w:val="20"/>
        </w:rPr>
        <w:t xml:space="preserve"> zamówienia,</w:t>
      </w:r>
    </w:p>
    <w:p w:rsidR="009B56DF" w:rsidRDefault="009B56DF">
      <w:pPr>
        <w:pStyle w:val="Tekstpodstawowywcity1"/>
        <w:tabs>
          <w:tab w:val="left" w:pos="2544"/>
        </w:tabs>
        <w:ind w:left="1410" w:hanging="360"/>
        <w:rPr>
          <w:szCs w:val="20"/>
        </w:rPr>
      </w:pPr>
      <w:r>
        <w:rPr>
          <w:szCs w:val="20"/>
        </w:rPr>
        <w:t xml:space="preserve">Zamawiający uzna, że Wykonawca spełnia ww. warunek jeżeli: </w:t>
      </w:r>
    </w:p>
    <w:p w:rsidR="009B56DF" w:rsidRDefault="009B56DF">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w:t>
      </w:r>
      <w:r w:rsidR="00EF2AD2">
        <w:t>maga by każdy Wykonawca dysponował następującą ilością</w:t>
      </w:r>
      <w:r>
        <w:rPr>
          <w:rFonts w:ascii="Calibri" w:hAnsi="Calibri"/>
          <w:sz w:val="22"/>
          <w:szCs w:val="22"/>
        </w:rPr>
        <w:t xml:space="preserve"> </w:t>
      </w:r>
      <w:r>
        <w:rPr>
          <w:szCs w:val="20"/>
        </w:rPr>
        <w:t xml:space="preserve">sprzętu: </w:t>
      </w:r>
    </w:p>
    <w:p w:rsidR="009B56DF" w:rsidRDefault="009B56DF">
      <w:pPr>
        <w:pStyle w:val="Tekstpodstawowywcity1"/>
        <w:numPr>
          <w:ilvl w:val="0"/>
          <w:numId w:val="14"/>
        </w:numPr>
        <w:ind w:left="1134" w:firstLine="0"/>
        <w:rPr>
          <w:szCs w:val="20"/>
        </w:rPr>
      </w:pPr>
      <w:r>
        <w:rPr>
          <w:szCs w:val="20"/>
        </w:rPr>
        <w:t>pługopiaskarki samochodowe lub ciągnikowe – szt. 2</w:t>
      </w:r>
    </w:p>
    <w:p w:rsidR="009B56DF" w:rsidRDefault="009B56DF">
      <w:pPr>
        <w:pStyle w:val="Tekstpodstawowywcity1"/>
        <w:numPr>
          <w:ilvl w:val="0"/>
          <w:numId w:val="14"/>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9B56DF" w:rsidRDefault="009B56DF">
      <w:pPr>
        <w:pStyle w:val="Tekstpodstawowywcity1"/>
        <w:ind w:left="1416"/>
        <w:rPr>
          <w:szCs w:val="20"/>
        </w:rPr>
      </w:pPr>
      <w:r>
        <w:rPr>
          <w:szCs w:val="20"/>
        </w:rPr>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ind w:left="1134" w:firstLine="0"/>
        <w:rPr>
          <w:szCs w:val="20"/>
        </w:rPr>
      </w:pPr>
      <w:r>
        <w:rPr>
          <w:szCs w:val="20"/>
        </w:rPr>
        <w:t xml:space="preserve"> pojazdy przeznaczone do odśnieżania w średnich i ciężkich warunkach pogodowych (maszyny drogowe </w:t>
      </w:r>
    </w:p>
    <w:p w:rsidR="009B56DF" w:rsidRDefault="009B56DF">
      <w:pPr>
        <w:pStyle w:val="Tekstpodstawowywcity1"/>
        <w:ind w:left="1134" w:firstLine="282"/>
        <w:rPr>
          <w:szCs w:val="20"/>
        </w:rPr>
      </w:pPr>
      <w:r>
        <w:rPr>
          <w:szCs w:val="20"/>
        </w:rPr>
        <w:t>i budowlane - równiarka, spychacz DT, koparko-ładowarka) – 3 szt.</w:t>
      </w:r>
    </w:p>
    <w:p w:rsidR="00334D5A" w:rsidRDefault="009B56DF" w:rsidP="00334D5A">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Sytuacji ekonomicznej i finansowej,</w:t>
      </w:r>
    </w:p>
    <w:p w:rsidR="00334D5A" w:rsidRPr="00334D5A" w:rsidRDefault="00334D5A" w:rsidP="00334D5A">
      <w:pPr>
        <w:widowControl w:val="0"/>
        <w:tabs>
          <w:tab w:val="left" w:pos="1134"/>
          <w:tab w:val="left" w:pos="2214"/>
          <w:tab w:val="left" w:pos="3240"/>
        </w:tabs>
        <w:spacing w:line="360" w:lineRule="auto"/>
        <w:ind w:left="1080"/>
        <w:jc w:val="both"/>
        <w:rPr>
          <w:rFonts w:ascii="Arial Narrow" w:hAnsi="Arial Narrow"/>
          <w:sz w:val="20"/>
          <w:szCs w:val="20"/>
        </w:rPr>
      </w:pPr>
      <w:r w:rsidRPr="00334D5A">
        <w:rPr>
          <w:rFonts w:ascii="Arial Narrow" w:hAnsi="Arial Narrow"/>
          <w:sz w:val="20"/>
          <w:szCs w:val="20"/>
        </w:rPr>
        <w:lastRenderedPageBreak/>
        <w:t xml:space="preserve">Zamawiający uzna, że wykonawca spełnia warunek jeżeli będzie posiadał opłaconą polisę, a w przypadku jej braku inny dokument potwierdzający, że Wykonawca jest ubezpieczony od odpowiedzialności cywilnej w zakresie prowadzonej działalności </w:t>
      </w:r>
      <w:r w:rsidRPr="00334D5A">
        <w:rPr>
          <w:rFonts w:ascii="Arial Narrow" w:hAnsi="Arial Narrow"/>
          <w:color w:val="000000" w:themeColor="text1"/>
          <w:sz w:val="20"/>
          <w:szCs w:val="20"/>
        </w:rPr>
        <w:t xml:space="preserve">związanej z przedmiotem zamówienia na kwotę co najmniej 100 000 złotych (słownie: sto tysięcy złotych). </w:t>
      </w: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r w:rsidRPr="00334D5A">
        <w:rPr>
          <w:rFonts w:ascii="Arial Narrow" w:hAnsi="Arial Narrow"/>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334D5A">
        <w:rPr>
          <w:rFonts w:ascii="Arial Narrow" w:hAnsi="Arial Narrow"/>
          <w:bCs/>
          <w:color w:val="000000" w:themeColor="text1"/>
          <w:sz w:val="20"/>
          <w:szCs w:val="20"/>
        </w:rPr>
        <w:t>związanej z przedmiotem zamówienia</w:t>
      </w:r>
      <w:r w:rsidR="002A189C">
        <w:rPr>
          <w:rFonts w:ascii="Arial Narrow" w:hAnsi="Arial Narrow"/>
          <w:bCs/>
          <w:color w:val="000000" w:themeColor="text1"/>
          <w:sz w:val="20"/>
          <w:szCs w:val="20"/>
        </w:rPr>
        <w:t xml:space="preserve"> o wartości nie mniejszej niż 10</w:t>
      </w:r>
      <w:r w:rsidRPr="00334D5A">
        <w:rPr>
          <w:rFonts w:ascii="Arial Narrow" w:hAnsi="Arial Narrow"/>
          <w:bCs/>
          <w:color w:val="000000" w:themeColor="text1"/>
          <w:sz w:val="20"/>
          <w:szCs w:val="20"/>
        </w:rPr>
        <w:t xml:space="preserve">0 000,00 PLN </w:t>
      </w:r>
      <w:r w:rsidR="00137293">
        <w:rPr>
          <w:rFonts w:ascii="Arial Narrow" w:hAnsi="Arial Narrow"/>
          <w:color w:val="000000" w:themeColor="text1"/>
          <w:sz w:val="20"/>
          <w:szCs w:val="20"/>
        </w:rPr>
        <w:t>(słownie: sto</w:t>
      </w:r>
      <w:r w:rsidRPr="00334D5A">
        <w:rPr>
          <w:rFonts w:ascii="Arial Narrow" w:hAnsi="Arial Narrow"/>
          <w:color w:val="000000" w:themeColor="text1"/>
          <w:sz w:val="20"/>
          <w:szCs w:val="20"/>
        </w:rPr>
        <w:t xml:space="preserve"> tysięcy złotych).</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color w:val="000000" w:themeColor="text1"/>
          <w:sz w:val="20"/>
          <w:szCs w:val="20"/>
        </w:rPr>
      </w:pPr>
      <w:r w:rsidRPr="00334D5A">
        <w:rPr>
          <w:rStyle w:val="postbody"/>
          <w:rFonts w:ascii="Arial Narrow" w:hAnsi="Arial Narrow"/>
          <w:color w:val="000000" w:themeColor="text1"/>
          <w:sz w:val="20"/>
          <w:szCs w:val="20"/>
        </w:rPr>
        <w:t>UWAGA!</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iCs/>
          <w:color w:val="000000" w:themeColor="text1"/>
          <w:sz w:val="20"/>
          <w:szCs w:val="20"/>
        </w:rPr>
      </w:pPr>
      <w:r w:rsidRPr="00334D5A">
        <w:rPr>
          <w:rStyle w:val="postbody"/>
          <w:rFonts w:ascii="Arial Narrow" w:hAnsi="Arial Narrow"/>
          <w:color w:val="000000" w:themeColor="text1"/>
          <w:sz w:val="20"/>
          <w:szCs w:val="20"/>
        </w:rPr>
        <w:t xml:space="preserve">Jeżeli załączona polisa będzie zawarta w walucie innej niż PLN, Wykonawca powinien dokonać przeliczenia na PLN wg średniego kursu NBP z dnia, w którym ogłoszenie o zamówieniu zostało opublikowane w Biuletynie Zamówień Publicznych. </w:t>
      </w:r>
    </w:p>
    <w:p w:rsidR="009B56DF" w:rsidRDefault="009B56DF">
      <w:pPr>
        <w:spacing w:line="360" w:lineRule="auto"/>
        <w:jc w:val="both"/>
        <w:rPr>
          <w:rFonts w:ascii="Arial Narrow" w:hAnsi="Arial Narrow"/>
          <w:sz w:val="20"/>
          <w:szCs w:val="20"/>
        </w:rPr>
      </w:pPr>
    </w:p>
    <w:p w:rsidR="009B56DF" w:rsidRDefault="009B56DF">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B56DF" w:rsidRDefault="009B56DF">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9B56DF" w:rsidRDefault="009B56DF">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pkt 8 specyfikacji. Z treści wymaganych dokumentów musi jednoznacznie wynikać, iż ww. warunki Wykonawca spełnił.   </w:t>
      </w:r>
    </w:p>
    <w:p w:rsidR="009B56DF" w:rsidRDefault="009B56DF">
      <w:pPr>
        <w:pStyle w:val="Tekstpodstawowywcity1"/>
        <w:ind w:left="0"/>
      </w:pPr>
      <w:r>
        <w:t>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potwierdzać spełnianie warunków udziału w postępowaniu oraz spełnianie przez oferowane usługi wymagań określonych przez zamawiającego, nie później niż w dniu w którym upłynął termin składania ofert.</w:t>
      </w:r>
    </w:p>
    <w:p w:rsidR="009B56DF" w:rsidRDefault="009B56DF">
      <w:pPr>
        <w:pStyle w:val="Tekstpodstawowywcity1"/>
        <w:ind w:left="0"/>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9B56DF" w:rsidRDefault="009B56DF">
      <w:pPr>
        <w:pStyle w:val="Tekstpodstawowywcity1"/>
        <w:ind w:left="720" w:hanging="720"/>
        <w:rPr>
          <w:b/>
          <w:u w:val="single"/>
        </w:rPr>
      </w:pPr>
      <w:r>
        <w:rPr>
          <w:b/>
          <w:bCs/>
        </w:rPr>
        <w:t>8.1</w:t>
      </w:r>
      <w:r>
        <w:rPr>
          <w:b/>
          <w:bCs/>
        </w:rPr>
        <w:tab/>
      </w:r>
      <w:r>
        <w:rPr>
          <w:b/>
          <w:u w:val="single"/>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B541F6" w:rsidRPr="00B541F6" w:rsidRDefault="009B56DF">
      <w:pPr>
        <w:spacing w:line="360" w:lineRule="auto"/>
        <w:ind w:left="1620" w:hanging="540"/>
        <w:jc w:val="both"/>
        <w:rPr>
          <w:rFonts w:ascii="Arial Narrow" w:eastAsia="Calibri" w:hAnsi="Arial Narrow" w:cs="Tahoma"/>
          <w:color w:val="000000"/>
          <w:sz w:val="22"/>
          <w:szCs w:val="22"/>
        </w:rPr>
      </w:pPr>
      <w:r w:rsidRPr="00B541F6">
        <w:rPr>
          <w:rFonts w:ascii="Arial Narrow" w:hAnsi="Arial Narrow"/>
          <w:color w:val="000000"/>
          <w:sz w:val="20"/>
          <w:szCs w:val="20"/>
        </w:rPr>
        <w:lastRenderedPageBreak/>
        <w:t>1.</w:t>
      </w:r>
      <w:r w:rsidRPr="00B541F6">
        <w:rPr>
          <w:rFonts w:ascii="Arial Narrow" w:hAnsi="Arial Narrow"/>
          <w:color w:val="000000"/>
          <w:sz w:val="20"/>
          <w:szCs w:val="20"/>
        </w:rPr>
        <w:tab/>
      </w:r>
      <w:r w:rsidR="00B541F6">
        <w:rPr>
          <w:rFonts w:ascii="Arial Narrow" w:eastAsia="Calibri" w:hAnsi="Arial Narrow" w:cs="Tahoma"/>
          <w:color w:val="000000"/>
          <w:sz w:val="22"/>
          <w:szCs w:val="22"/>
        </w:rPr>
        <w:t>A</w:t>
      </w:r>
      <w:r w:rsidR="00B541F6" w:rsidRPr="00B541F6">
        <w:rPr>
          <w:rFonts w:ascii="Arial Narrow" w:eastAsia="Calibri" w:hAnsi="Arial Narrow" w:cs="Tahoma"/>
          <w:color w:val="000000"/>
          <w:sz w:val="22"/>
          <w:szCs w:val="22"/>
        </w:rPr>
        <w:t>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B56DF"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Oświadczenia o niepodleganiu wykluczeniu z postępowania o udzielenie zamówienia na podstawi</w:t>
      </w:r>
      <w:r w:rsidR="002A189C">
        <w:rPr>
          <w:rFonts w:ascii="Arial Narrow" w:hAnsi="Arial Narrow"/>
          <w:color w:val="000000"/>
          <w:sz w:val="20"/>
          <w:szCs w:val="20"/>
        </w:rPr>
        <w:t>e art. 24 ust 1</w:t>
      </w:r>
      <w:r>
        <w:rPr>
          <w:rFonts w:ascii="Arial Narrow" w:hAnsi="Arial Narrow"/>
          <w:color w:val="000000"/>
          <w:sz w:val="20"/>
          <w:szCs w:val="20"/>
        </w:rPr>
        <w:t xml:space="preserve"> ustawy prawo zamówień publicznych (załącznik nr 3a do SIWZ)</w:t>
      </w:r>
    </w:p>
    <w:p w:rsidR="009B6D7C" w:rsidRDefault="009B6D7C">
      <w:pPr>
        <w:spacing w:line="360" w:lineRule="auto"/>
        <w:ind w:left="1620" w:hanging="540"/>
        <w:jc w:val="both"/>
        <w:rPr>
          <w:rFonts w:ascii="Arial Narrow" w:hAnsi="Arial Narrow"/>
          <w:color w:val="000000"/>
          <w:sz w:val="20"/>
          <w:szCs w:val="20"/>
        </w:rPr>
      </w:pPr>
    </w:p>
    <w:p w:rsidR="009B56DF" w:rsidRDefault="009B56DF">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9B56DF" w:rsidRDefault="00B25AA7">
      <w:pPr>
        <w:pStyle w:val="Tekstpodstawowywcity1"/>
        <w:tabs>
          <w:tab w:val="left" w:pos="1134"/>
        </w:tabs>
        <w:ind w:left="1080" w:hanging="360"/>
      </w:pPr>
      <w:r>
        <w:t>1)</w:t>
      </w:r>
      <w:r>
        <w:tab/>
      </w:r>
      <w:r w:rsidR="009B56DF">
        <w:t xml:space="preserve">wykazu niezbędnych do wykonania narzędzi i urządzeń </w:t>
      </w:r>
      <w:r w:rsidR="00137293">
        <w:t xml:space="preserve">wraz z informacją o podstawie do dysponowania tymi zasobami </w:t>
      </w:r>
      <w:r w:rsidR="009B56DF">
        <w:t xml:space="preserve">– informację zamieścić w załączniku nr 3, min. ilość sprzętu użytego do odśnieżania: </w:t>
      </w:r>
    </w:p>
    <w:p w:rsidR="009B56DF" w:rsidRDefault="009B56DF">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9B56DF" w:rsidRDefault="009B56DF">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9B56DF" w:rsidRPr="009B6D7C" w:rsidRDefault="009B56DF" w:rsidP="009B6D7C">
      <w:pPr>
        <w:pStyle w:val="Tekstpodstawowywcity1"/>
        <w:numPr>
          <w:ilvl w:val="0"/>
          <w:numId w:val="32"/>
        </w:numPr>
        <w:tabs>
          <w:tab w:val="left" w:pos="2073"/>
        </w:tabs>
        <w:rPr>
          <w:sz w:val="22"/>
          <w:szCs w:val="22"/>
        </w:rPr>
      </w:pPr>
      <w:r>
        <w:t>wykazu 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w:t>
      </w:r>
      <w:r w:rsidR="009B6D7C">
        <w:t>zenia dowodów</w:t>
      </w:r>
      <w:r>
        <w:t xml:space="preserve"> potwierdzających, że te usługi zostały wykonane lub są </w:t>
      </w:r>
      <w:r w:rsidRPr="009B6D7C">
        <w:rPr>
          <w:sz w:val="22"/>
          <w:szCs w:val="22"/>
        </w:rPr>
        <w:t>wykonywane należycie.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Dowodami, o których mowa powyżej są:</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a)  poświadczenie,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s="TimesNewRomanPSMT"/>
          <w:sz w:val="20"/>
          <w:szCs w:val="20"/>
          <w:lang w:eastAsia="pl-PL"/>
        </w:rPr>
      </w:pPr>
      <w:r w:rsidRPr="009B6D7C">
        <w:rPr>
          <w:rFonts w:ascii="Arial Narrow" w:hAnsi="Arial Narrow"/>
          <w:color w:val="000000" w:themeColor="text1"/>
          <w:sz w:val="20"/>
          <w:szCs w:val="20"/>
        </w:rPr>
        <w:t xml:space="preserve">b) </w:t>
      </w:r>
      <w:r w:rsidRPr="009B6D7C">
        <w:rPr>
          <w:rFonts w:ascii="Arial Narrow" w:hAnsi="Arial Narrow" w:cs="TimesNewRomanPSMT"/>
          <w:sz w:val="20"/>
          <w:szCs w:val="20"/>
          <w:lang w:eastAsia="pl-PL"/>
        </w:rPr>
        <w:t>w</w:t>
      </w:r>
      <w:r w:rsidRPr="009B6D7C">
        <w:rPr>
          <w:rFonts w:ascii="Arial Narrow" w:hAnsi="Arial Narrow" w:cs="TimesNewRomanPSMT"/>
          <w:b/>
          <w:sz w:val="20"/>
          <w:szCs w:val="20"/>
          <w:lang w:eastAsia="pl-PL"/>
        </w:rPr>
        <w:t xml:space="preserve"> </w:t>
      </w:r>
      <w:r w:rsidRPr="009B6D7C">
        <w:rPr>
          <w:rFonts w:ascii="Arial Narrow" w:hAnsi="Arial Narrow" w:cs="TimesNewRomanPSMT"/>
          <w:sz w:val="20"/>
          <w:szCs w:val="20"/>
          <w:lang w:eastAsia="pl-PL"/>
        </w:rPr>
        <w:t>przypadku zamówień na usługi – oświadczenie wykonawcy – jeżeli z uzasadnionych przyczyn o obiektywnym charakterze wykonawca nie jest w stanie uzyskać poświadczenia, o którym mowa w pkt 1.</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suppressAutoHyphens w:val="0"/>
        <w:autoSpaceDE w:val="0"/>
        <w:autoSpaceDN w:val="0"/>
        <w:adjustRightInd w:val="0"/>
        <w:spacing w:line="360" w:lineRule="auto"/>
        <w:ind w:left="1134"/>
        <w:jc w:val="both"/>
        <w:rPr>
          <w:rFonts w:ascii="Arial Narrow" w:hAnsi="Arial Narrow"/>
          <w:color w:val="000000"/>
          <w:sz w:val="20"/>
          <w:szCs w:val="20"/>
        </w:rPr>
      </w:pPr>
      <w:r w:rsidRPr="009B6D7C">
        <w:rPr>
          <w:rFonts w:ascii="Arial Narrow" w:hAnsi="Arial Narrow"/>
          <w:color w:val="000000" w:themeColor="text1"/>
          <w:sz w:val="20"/>
          <w:szCs w:val="20"/>
        </w:rPr>
        <w:t xml:space="preserve">Pod pojęciem „główna usługa” należy rozumieć, </w:t>
      </w:r>
      <w:r w:rsidRPr="009B6D7C">
        <w:rPr>
          <w:rFonts w:ascii="Arial Narrow" w:hAnsi="Arial Narrow"/>
          <w:sz w:val="20"/>
          <w:szCs w:val="20"/>
        </w:rPr>
        <w:t>wykaz wykonanych, a w przypadku świadczeń okresowych lub ciągłych również wykonywanych, min. dwóch usług</w:t>
      </w:r>
      <w:r w:rsidRPr="009B6D7C">
        <w:rPr>
          <w:rFonts w:ascii="Arial Narrow" w:hAnsi="Arial Narrow" w:cs="Cambria"/>
          <w:bCs/>
          <w:color w:val="000000"/>
          <w:sz w:val="20"/>
          <w:szCs w:val="20"/>
          <w:lang w:eastAsia="pl-PL"/>
        </w:rPr>
        <w:t xml:space="preserve"> wykonanych co najmniej dwóch usług zimowego utrzymania dróg o wartości min.</w:t>
      </w:r>
      <w:r>
        <w:rPr>
          <w:rFonts w:ascii="Arial Narrow" w:hAnsi="Arial Narrow" w:cs="Cambria"/>
          <w:bCs/>
          <w:color w:val="000000"/>
          <w:sz w:val="20"/>
          <w:szCs w:val="20"/>
          <w:lang w:eastAsia="pl-PL"/>
        </w:rPr>
        <w:t xml:space="preserve"> 150.000 PLN netto każda usługa.</w:t>
      </w:r>
    </w:p>
    <w:p w:rsidR="009B6D7C" w:rsidRPr="009B6D7C" w:rsidRDefault="009B6D7C" w:rsidP="009B6D7C">
      <w:pPr>
        <w:pStyle w:val="Tekstpodstawowywcity"/>
        <w:spacing w:after="0" w:line="360" w:lineRule="auto"/>
        <w:ind w:left="720"/>
        <w:jc w:val="both"/>
        <w:rPr>
          <w:rFonts w:ascii="Arial Narrow" w:hAnsi="Arial Narrow"/>
          <w:color w:val="000000" w:themeColor="text1"/>
          <w:kern w:val="1"/>
          <w:sz w:val="20"/>
          <w:szCs w:val="20"/>
        </w:rPr>
      </w:pPr>
      <w:r w:rsidRPr="009B6D7C">
        <w:rPr>
          <w:rFonts w:ascii="Arial Narrow" w:hAnsi="Arial Narrow"/>
          <w:color w:val="000000" w:themeColor="text1"/>
          <w:kern w:val="1"/>
          <w:sz w:val="20"/>
          <w:szCs w:val="20"/>
        </w:rPr>
        <w:lastRenderedPageBreak/>
        <w:t>W przypadku wykonawców podających wartości dostaw w innych walutach niż PLN, Zamawiający przeliczy wartość netto tych dostaw po średnim kursie NBP z dnia ukazania się ogłoszenia o zamówieniu.</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Zamawiający wymaga, aby </w:t>
      </w:r>
      <w:r w:rsidR="00B25AA7">
        <w:rPr>
          <w:rFonts w:ascii="Arial Narrow" w:hAnsi="Arial Narrow"/>
          <w:color w:val="000000" w:themeColor="text1"/>
          <w:sz w:val="20"/>
          <w:szCs w:val="20"/>
        </w:rPr>
        <w:t>w wykazie głównych usług, o którym mowa w pkt. 8.2</w:t>
      </w:r>
      <w:r w:rsidRPr="009B6D7C">
        <w:rPr>
          <w:rFonts w:ascii="Arial Narrow" w:hAnsi="Arial Narrow"/>
          <w:color w:val="000000" w:themeColor="text1"/>
          <w:sz w:val="20"/>
          <w:szCs w:val="20"/>
        </w:rPr>
        <w:t>.2 SIWZ znajdowały się również dostawy potwierdzające spełnienie warunków określo</w:t>
      </w:r>
      <w:r w:rsidR="00B25AA7">
        <w:rPr>
          <w:rFonts w:ascii="Arial Narrow" w:hAnsi="Arial Narrow"/>
          <w:color w:val="000000" w:themeColor="text1"/>
          <w:sz w:val="20"/>
          <w:szCs w:val="20"/>
        </w:rPr>
        <w:t>nych przez Zamawiającego w pkt 7</w:t>
      </w:r>
      <w:r w:rsidRPr="009B6D7C">
        <w:rPr>
          <w:rFonts w:ascii="Arial Narrow" w:hAnsi="Arial Narrow"/>
          <w:color w:val="000000" w:themeColor="text1"/>
          <w:sz w:val="20"/>
          <w:szCs w:val="20"/>
        </w:rPr>
        <w:t>.2 SIWZ. Zamawiający wymaga załączenia dowodów, o których mowa powyżej tylko w odniesieniu do dostaw potwierdzających spełnianie warunku, o kt</w:t>
      </w:r>
      <w:r w:rsidR="00B25AA7">
        <w:rPr>
          <w:rFonts w:ascii="Arial Narrow" w:hAnsi="Arial Narrow"/>
          <w:color w:val="000000" w:themeColor="text1"/>
          <w:sz w:val="20"/>
          <w:szCs w:val="20"/>
        </w:rPr>
        <w:t>órym mowa w pkt 7</w:t>
      </w:r>
      <w:r w:rsidRPr="009B6D7C">
        <w:rPr>
          <w:rFonts w:ascii="Arial Narrow" w:hAnsi="Arial Narrow"/>
          <w:color w:val="000000" w:themeColor="text1"/>
          <w:sz w:val="20"/>
          <w:szCs w:val="20"/>
        </w:rPr>
        <w:t>.2 SIWZ.</w:t>
      </w:r>
    </w:p>
    <w:p w:rsidR="009B6D7C" w:rsidRPr="009B6D7C" w:rsidRDefault="009B6D7C" w:rsidP="009B6D7C">
      <w:pPr>
        <w:pStyle w:val="Akapitzlist"/>
        <w:widowControl w:val="0"/>
        <w:tabs>
          <w:tab w:val="left" w:pos="426"/>
        </w:tabs>
        <w:autoSpaceDE w:val="0"/>
        <w:autoSpaceDN w:val="0"/>
        <w:adjustRightInd w:val="0"/>
        <w:spacing w:line="360" w:lineRule="auto"/>
        <w:ind w:left="426"/>
        <w:jc w:val="both"/>
        <w:rPr>
          <w:rFonts w:asciiTheme="minorHAnsi" w:hAnsiTheme="minorHAnsi"/>
          <w:b/>
          <w:color w:val="403152" w:themeColor="accent4" w:themeShade="80"/>
          <w:sz w:val="20"/>
          <w:szCs w:val="20"/>
        </w:rPr>
      </w:pPr>
    </w:p>
    <w:p w:rsidR="009B6D7C" w:rsidRDefault="009B6D7C" w:rsidP="009B6D7C">
      <w:pPr>
        <w:pStyle w:val="Tekstpodstawowywcity1"/>
        <w:numPr>
          <w:ilvl w:val="1"/>
          <w:numId w:val="11"/>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9B6D7C" w:rsidRDefault="00334D5A" w:rsidP="009B6D7C">
      <w:pPr>
        <w:pStyle w:val="Tekstpodstawowywcity1"/>
        <w:numPr>
          <w:ilvl w:val="0"/>
          <w:numId w:val="6"/>
        </w:numPr>
      </w:pPr>
      <w:r>
        <w:t xml:space="preserve">opłaconej </w:t>
      </w:r>
      <w:r w:rsidR="009B6D7C">
        <w:t>polisy, a w przypadku jej braku innego dokumentu potwierdzającego, że wykonawca jest ubezpieczony od odpowiedzialności cywilnej w zakresie prowadzonej działalności na kwotę min. 100.000 zł.</w:t>
      </w:r>
    </w:p>
    <w:p w:rsidR="009B6D7C" w:rsidRDefault="009B6D7C" w:rsidP="009B6D7C">
      <w:pPr>
        <w:pStyle w:val="Tekstpodstawowywcity1"/>
        <w:ind w:left="0"/>
        <w:rPr>
          <w:rFonts w:cs="Calibri"/>
          <w:b/>
          <w:kern w:val="1"/>
          <w:szCs w:val="20"/>
        </w:rPr>
      </w:pPr>
      <w:r>
        <w:rPr>
          <w:rFonts w:cs="Calibri"/>
          <w:b/>
          <w:kern w:val="1"/>
          <w:szCs w:val="20"/>
        </w:rPr>
        <w:t>UWAGA:</w:t>
      </w:r>
    </w:p>
    <w:p w:rsidR="009B6D7C" w:rsidRDefault="009B6D7C" w:rsidP="009B6D7C">
      <w:pPr>
        <w:pStyle w:val="Tekstpodstawowywcity1"/>
        <w:ind w:left="0"/>
        <w:rPr>
          <w:rFonts w:cs="Calibri"/>
          <w:kern w:val="1"/>
          <w:szCs w:val="20"/>
        </w:rPr>
      </w:pPr>
      <w:r>
        <w:rPr>
          <w:rFonts w:cs="Calibri"/>
          <w:kern w:val="1"/>
          <w:szCs w:val="20"/>
        </w:rPr>
        <w:t>W przypadku wykonawców podających wartości usług w innych walutach niż PLN, Zamawiający przeliczy wartość netto tych usług po średnim kursie NBP z dnia ukazania się ogłoszenia o zamówieniu.</w:t>
      </w:r>
    </w:p>
    <w:p w:rsidR="009B6D7C" w:rsidRPr="005535F4" w:rsidRDefault="009B6D7C" w:rsidP="009B6D7C">
      <w:pPr>
        <w:tabs>
          <w:tab w:val="left" w:pos="1620"/>
        </w:tabs>
        <w:suppressAutoHyphens w:val="0"/>
        <w:spacing w:line="360" w:lineRule="auto"/>
        <w:jc w:val="both"/>
        <w:rPr>
          <w:rFonts w:asciiTheme="minorHAnsi" w:hAnsiTheme="minorHAnsi"/>
          <w:sz w:val="22"/>
          <w:szCs w:val="22"/>
        </w:rPr>
      </w:pPr>
    </w:p>
    <w:p w:rsidR="009B6D7C" w:rsidRPr="009B6D7C" w:rsidRDefault="009B6D7C" w:rsidP="009B6D7C">
      <w:pPr>
        <w:pStyle w:val="Akapitzlist"/>
        <w:numPr>
          <w:ilvl w:val="1"/>
          <w:numId w:val="40"/>
        </w:numPr>
        <w:tabs>
          <w:tab w:val="left" w:pos="1134"/>
        </w:tabs>
        <w:suppressAutoHyphens w:val="0"/>
        <w:spacing w:line="360" w:lineRule="auto"/>
        <w:ind w:left="709" w:hanging="709"/>
        <w:contextualSpacing/>
        <w:jc w:val="both"/>
        <w:rPr>
          <w:rFonts w:ascii="Arial Narrow" w:hAnsi="Arial Narrow"/>
          <w:b/>
          <w:sz w:val="20"/>
          <w:szCs w:val="20"/>
          <w:u w:val="single"/>
        </w:rPr>
      </w:pPr>
      <w:r w:rsidRPr="009B6D7C">
        <w:rPr>
          <w:rFonts w:ascii="Arial Narrow" w:hAnsi="Arial Narrow"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9B6D7C" w:rsidRPr="009B6D7C" w:rsidRDefault="009B6D7C" w:rsidP="009B6D7C">
      <w:pPr>
        <w:autoSpaceDE w:val="0"/>
        <w:autoSpaceDN w:val="0"/>
        <w:adjustRightInd w:val="0"/>
        <w:spacing w:line="360" w:lineRule="auto"/>
        <w:ind w:left="1701" w:hanging="567"/>
        <w:jc w:val="both"/>
        <w:rPr>
          <w:rFonts w:ascii="Arial Narrow" w:hAnsi="Arial Narrow" w:cs="Tahoma"/>
          <w:color w:val="FF0000"/>
          <w:sz w:val="20"/>
          <w:szCs w:val="20"/>
        </w:rPr>
      </w:pPr>
      <w:r w:rsidRPr="009B6D7C">
        <w:rPr>
          <w:rFonts w:ascii="Arial Narrow" w:hAnsi="Arial Narrow" w:cs="Tahoma"/>
          <w:sz w:val="20"/>
          <w:szCs w:val="20"/>
        </w:rPr>
        <w:t xml:space="preserve">1. </w:t>
      </w:r>
      <w:r w:rsidRPr="009B6D7C">
        <w:rPr>
          <w:rFonts w:ascii="Arial Narrow" w:hAnsi="Arial Narrow"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B25AA7">
        <w:rPr>
          <w:rFonts w:ascii="Arial Narrow" w:hAnsi="Arial Narrow" w:cs="Tahoma"/>
          <w:sz w:val="20"/>
          <w:szCs w:val="20"/>
        </w:rPr>
        <w:t xml:space="preserve">1, z </w:t>
      </w:r>
      <w:proofErr w:type="spellStart"/>
      <w:r w:rsidR="00B25AA7">
        <w:rPr>
          <w:rFonts w:ascii="Arial Narrow" w:hAnsi="Arial Narrow" w:cs="Tahoma"/>
          <w:sz w:val="20"/>
          <w:szCs w:val="20"/>
        </w:rPr>
        <w:t>późn</w:t>
      </w:r>
      <w:proofErr w:type="spellEnd"/>
      <w:r w:rsidR="00B25AA7">
        <w:rPr>
          <w:rFonts w:ascii="Arial Narrow" w:hAnsi="Arial Narrow" w:cs="Tahoma"/>
          <w:sz w:val="20"/>
          <w:szCs w:val="20"/>
        </w:rPr>
        <w:t>. zm.) – Załącznik nr 8</w:t>
      </w:r>
      <w:r w:rsidRPr="009B6D7C">
        <w:rPr>
          <w:rFonts w:ascii="Arial Narrow" w:hAnsi="Arial Narrow" w:cs="Tahoma"/>
          <w:sz w:val="20"/>
          <w:szCs w:val="20"/>
        </w:rPr>
        <w:t xml:space="preserve"> do SIWZ.</w:t>
      </w:r>
    </w:p>
    <w:p w:rsidR="009B6D7C" w:rsidRPr="009B6D7C" w:rsidRDefault="009B6D7C" w:rsidP="009B6D7C">
      <w:pPr>
        <w:autoSpaceDE w:val="0"/>
        <w:autoSpaceDN w:val="0"/>
        <w:adjustRightInd w:val="0"/>
        <w:ind w:left="1134"/>
        <w:rPr>
          <w:rFonts w:ascii="Arial Narrow" w:hAnsi="Arial Narrow" w:cs="Tahoma"/>
          <w:sz w:val="20"/>
          <w:szCs w:val="20"/>
        </w:rPr>
      </w:pPr>
    </w:p>
    <w:p w:rsidR="009B6D7C" w:rsidRPr="009B6D7C" w:rsidRDefault="009B6D7C" w:rsidP="009B6D7C">
      <w:pPr>
        <w:autoSpaceDE w:val="0"/>
        <w:autoSpaceDN w:val="0"/>
        <w:adjustRightInd w:val="0"/>
        <w:ind w:left="1134"/>
        <w:jc w:val="both"/>
        <w:rPr>
          <w:rFonts w:ascii="Arial Narrow" w:hAnsi="Arial Narrow" w:cs="TimesNewRomanPSMT"/>
          <w:sz w:val="20"/>
          <w:szCs w:val="20"/>
        </w:rPr>
      </w:pPr>
      <w:r w:rsidRPr="009B6D7C">
        <w:rPr>
          <w:rFonts w:ascii="Arial Narrow" w:hAnsi="Arial Narrow" w:cs="Tahoma"/>
          <w:sz w:val="20"/>
          <w:szCs w:val="20"/>
        </w:rPr>
        <w:t>*</w:t>
      </w:r>
      <w:r w:rsidRPr="009B6D7C">
        <w:rPr>
          <w:rFonts w:ascii="Arial Narrow" w:hAnsi="Arial Narrow"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9B56DF" w:rsidRDefault="009B56DF">
      <w:pPr>
        <w:pStyle w:val="Tekstpodstawowywcity1"/>
        <w:ind w:left="720" w:hanging="720"/>
      </w:pPr>
    </w:p>
    <w:p w:rsidR="009B56DF" w:rsidRDefault="009B56DF">
      <w:pPr>
        <w:pStyle w:val="Tekstpodstawowywcity1"/>
        <w:ind w:left="720" w:hanging="720"/>
        <w:rPr>
          <w:b/>
          <w:bCs/>
          <w:u w:val="single"/>
        </w:rPr>
      </w:pPr>
      <w:r>
        <w:rPr>
          <w:b/>
          <w:bCs/>
          <w:u w:val="single"/>
        </w:rPr>
        <w:t xml:space="preserve">Postanowienia dotyczące wykonawców mających siedzibę lub miejsce zamieszkania poza terytorium   </w:t>
      </w:r>
    </w:p>
    <w:p w:rsidR="009B56DF" w:rsidRDefault="009B56DF">
      <w:pPr>
        <w:pStyle w:val="Tekstpodstawowywcity1"/>
        <w:tabs>
          <w:tab w:val="right" w:pos="10486"/>
        </w:tabs>
        <w:rPr>
          <w:b/>
          <w:bCs/>
          <w:u w:val="single"/>
        </w:rPr>
      </w:pPr>
      <w:r>
        <w:rPr>
          <w:b/>
          <w:bCs/>
          <w:u w:val="single"/>
        </w:rPr>
        <w:t>Rzeczypospolitej.</w:t>
      </w:r>
    </w:p>
    <w:p w:rsidR="009B56DF" w:rsidRDefault="009B56DF">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9B56DF" w:rsidRDefault="009B56DF">
      <w:pPr>
        <w:pStyle w:val="Tekstpodstawowywcity1"/>
        <w:numPr>
          <w:ilvl w:val="1"/>
          <w:numId w:val="32"/>
        </w:numPr>
      </w:pPr>
      <w:r>
        <w:t>nie otwarto jego likwidacji ani nie ogłoszono upadłości,</w:t>
      </w:r>
    </w:p>
    <w:p w:rsidR="009B56DF" w:rsidRDefault="009B56DF">
      <w:pPr>
        <w:pStyle w:val="Tekstpodstawowywcity1"/>
        <w:numPr>
          <w:ilvl w:val="0"/>
          <w:numId w:val="19"/>
        </w:numPr>
      </w:pPr>
      <w:r>
        <w:t>Dokumenty, o których mowa w powyższej informacji ust. 1 pkt  a, powinny być wstawione nie wcześniej niż 6  miesięcy przed upływem terminu składania ofert, Jeżeli w kraju pochodzenia osoby lub w kraju, w którym 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9B56DF" w:rsidRDefault="009B56DF">
      <w:pPr>
        <w:pStyle w:val="Tekstpodstawowywcity1"/>
        <w:ind w:hanging="708"/>
        <w:rPr>
          <w:iCs/>
        </w:rPr>
      </w:pPr>
    </w:p>
    <w:p w:rsidR="009B56DF" w:rsidRDefault="009B56DF">
      <w:pPr>
        <w:pStyle w:val="Tekstpodstawowywcity1"/>
        <w:ind w:hanging="708"/>
        <w:rPr>
          <w:b/>
          <w:bCs/>
        </w:rPr>
      </w:pPr>
      <w:r>
        <w:rPr>
          <w:b/>
          <w:iCs/>
        </w:rPr>
        <w:lastRenderedPageBreak/>
        <w:t>8.5</w:t>
      </w:r>
      <w:r>
        <w:rPr>
          <w:b/>
          <w:bCs/>
        </w:rPr>
        <w:tab/>
      </w:r>
      <w:r>
        <w:rPr>
          <w:b/>
          <w:bCs/>
          <w:u w:val="single"/>
        </w:rPr>
        <w:t xml:space="preserve"> Informacja o formie w jakiej należy składać dokumenty</w:t>
      </w:r>
      <w:r>
        <w:rPr>
          <w:b/>
          <w:bCs/>
        </w:rPr>
        <w:t>.</w:t>
      </w:r>
    </w:p>
    <w:p w:rsidR="009B56DF" w:rsidRDefault="009B56DF">
      <w:pPr>
        <w:pStyle w:val="Tekstpodstawowywcity1"/>
        <w:numPr>
          <w:ilvl w:val="0"/>
          <w:numId w:val="3"/>
        </w:numPr>
        <w:tabs>
          <w:tab w:val="left" w:pos="3240"/>
        </w:tabs>
      </w:pPr>
      <w:r>
        <w:t>Dokumenty są składane w formie oryginału lub kopii poświadczonej za zgodność z oryginałem przez wykonawcę.</w:t>
      </w:r>
    </w:p>
    <w:p w:rsidR="009B56DF" w:rsidRDefault="009B56DF">
      <w:pPr>
        <w:pStyle w:val="Tekstpodstawowywcity1"/>
        <w:numPr>
          <w:ilvl w:val="0"/>
          <w:numId w:val="3"/>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9B56DF" w:rsidRDefault="009B56DF">
      <w:pPr>
        <w:pStyle w:val="Tekstpodstawowywcity1"/>
        <w:numPr>
          <w:ilvl w:val="0"/>
          <w:numId w:val="3"/>
        </w:numPr>
        <w:tabs>
          <w:tab w:val="left" w:pos="3240"/>
        </w:tabs>
      </w:pPr>
      <w:r>
        <w:t>Dokumenty sporządzone w języku obcym są składane wraz z tłumaczeniem na język polski, poświadczonym przez wykonawcę.</w:t>
      </w:r>
    </w:p>
    <w:p w:rsidR="009B56DF" w:rsidRDefault="009B56DF">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Pr>
          <w:rFonts w:ascii="Arial Narrow" w:hAnsi="Arial Narrow"/>
          <w:sz w:val="20"/>
          <w:szCs w:val="20"/>
        </w:rPr>
        <w:t>cywilno</w:t>
      </w:r>
      <w:proofErr w:type="spellEnd"/>
      <w:r>
        <w:rPr>
          <w:rFonts w:ascii="Arial Narrow" w:hAnsi="Arial Narrow"/>
          <w:sz w:val="20"/>
          <w:szCs w:val="20"/>
        </w:rPr>
        <w:t xml:space="preserve"> – prawnego porozumienia.</w:t>
      </w:r>
    </w:p>
    <w:p w:rsidR="009B56DF" w:rsidRDefault="009B56DF">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t xml:space="preserve">  2. </w:t>
      </w:r>
      <w:r>
        <w:rPr>
          <w:rFonts w:ascii="Arial Narrow" w:hAnsi="Arial Narrow"/>
          <w:sz w:val="20"/>
          <w:szCs w:val="20"/>
        </w:rPr>
        <w:tab/>
        <w:t>Oświadczenie o którym mowa w załączniku nr 3 (Oświadczenie o spełnianiu warunków określonych w art. 22 ust. 1 pkt 1-4 ustawy) podpisuje pełnomocnik. Oświadczenie o którym mowa w załączniku nr 3a (Oświadczenie o nie podleganiu wykluczeniu z art. 24 ust. 1 i 2 ustawy), każdy z Wykonawców podpisuje oddzielnie.</w:t>
      </w:r>
    </w:p>
    <w:p w:rsidR="009B56DF" w:rsidRDefault="009B56DF">
      <w:pPr>
        <w:pStyle w:val="NormalnyWeb"/>
        <w:tabs>
          <w:tab w:val="left" w:pos="1260"/>
        </w:tabs>
        <w:spacing w:before="0" w:after="0" w:line="360" w:lineRule="auto"/>
        <w:ind w:left="180"/>
        <w:rPr>
          <w:rFonts w:ascii="Arial Narrow" w:hAnsi="Arial Narrow"/>
          <w:sz w:val="22"/>
        </w:rPr>
      </w:pPr>
    </w:p>
    <w:p w:rsidR="009B56DF" w:rsidRDefault="009B56DF">
      <w:pPr>
        <w:pStyle w:val="Tekstpodstawowywcity1"/>
        <w:ind w:left="705" w:hanging="705"/>
        <w:rPr>
          <w:b/>
          <w:bCs/>
          <w:u w:val="single"/>
        </w:rPr>
      </w:pPr>
      <w:r>
        <w:rPr>
          <w:b/>
          <w:bCs/>
        </w:rPr>
        <w:t>9.</w:t>
      </w:r>
      <w:r>
        <w:rPr>
          <w:b/>
          <w:bCs/>
        </w:rPr>
        <w:tab/>
      </w:r>
      <w:r>
        <w:rPr>
          <w:b/>
          <w:bCs/>
          <w:u w:val="single"/>
        </w:rPr>
        <w:t>Informacje o sposobie porozumiewania się zamawiającego z wykonawcami oraz przekazywania oświadczeń i dokumentów, a także wskazanie osób uprawnionych do porozumiewania się z Wykonawcą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lastRenderedPageBreak/>
        <w:t xml:space="preserve">- </w:t>
      </w:r>
      <w:r>
        <w:rPr>
          <w:rFonts w:ascii="Arial Narrow" w:hAnsi="Arial Narrow"/>
          <w:sz w:val="20"/>
          <w:szCs w:val="20"/>
        </w:rPr>
        <w:tab/>
        <w:t xml:space="preserve">oczywiste omyłki rachunkowe z uwzględnieniem konsekwencji rachunkowych dokonanych poprawek, </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2A189C" w:rsidRPr="002A189C" w:rsidRDefault="009B56DF" w:rsidP="002A189C">
      <w:pPr>
        <w:spacing w:line="360" w:lineRule="auto"/>
        <w:ind w:left="714" w:hanging="357"/>
        <w:jc w:val="both"/>
        <w:rPr>
          <w:rFonts w:ascii="Arial Narrow" w:hAnsi="Arial Narrow"/>
          <w:sz w:val="22"/>
          <w:szCs w:val="22"/>
        </w:rPr>
      </w:pPr>
      <w:r w:rsidRPr="002A189C">
        <w:rPr>
          <w:rFonts w:ascii="Arial Narrow" w:hAnsi="Arial Narrow"/>
          <w:sz w:val="22"/>
          <w:szCs w:val="22"/>
        </w:rPr>
        <w:t>8.</w:t>
      </w:r>
      <w:r w:rsidRPr="002A189C">
        <w:rPr>
          <w:rFonts w:ascii="Arial Narrow" w:hAnsi="Arial Narrow"/>
          <w:sz w:val="22"/>
          <w:szCs w:val="22"/>
        </w:rPr>
        <w:tab/>
      </w:r>
      <w:r w:rsidR="002A189C" w:rsidRPr="002A189C">
        <w:rPr>
          <w:rFonts w:ascii="Arial Narrow" w:hAnsi="Arial Narrow"/>
          <w:sz w:val="22"/>
          <w:szCs w:val="22"/>
        </w:rPr>
        <w:t>Oferta wykonawcy, który w terminie 3 dni od dnia doręczenia  zawiadomienia o popra</w:t>
      </w:r>
      <w:r w:rsidR="002A189C" w:rsidRPr="002A189C">
        <w:rPr>
          <w:rFonts w:ascii="Arial Narrow" w:hAnsi="Arial Narrow"/>
          <w:sz w:val="22"/>
          <w:szCs w:val="22"/>
        </w:rPr>
        <w:softHyphen/>
        <w:t>wieniu  omyłek polegających na niezgodności oferty ze specyfikacją istotnych warunków zamówienia niepowodujących istotnych zmian w treści oferty nie zgodził się na ich poprawienie, podlega odrzuceniu.</w:t>
      </w:r>
    </w:p>
    <w:p w:rsidR="002A189C" w:rsidRPr="002A189C" w:rsidRDefault="002A189C" w:rsidP="002A189C">
      <w:pPr>
        <w:spacing w:line="360" w:lineRule="auto"/>
        <w:ind w:left="714" w:hanging="357"/>
        <w:jc w:val="both"/>
        <w:rPr>
          <w:rFonts w:ascii="Arial Narrow" w:hAnsi="Arial Narrow"/>
          <w:sz w:val="22"/>
          <w:szCs w:val="22"/>
        </w:rPr>
      </w:pPr>
      <w:r w:rsidRPr="002A189C">
        <w:rPr>
          <w:rFonts w:ascii="Arial Narrow" w:hAnsi="Arial Narrow"/>
          <w:sz w:val="22"/>
          <w:szCs w:val="22"/>
        </w:rPr>
        <w:t>9.</w:t>
      </w:r>
      <w:r w:rsidRPr="002A189C">
        <w:rPr>
          <w:rFonts w:ascii="Arial Narrow" w:hAnsi="Arial Narrow"/>
          <w:sz w:val="22"/>
          <w:szCs w:val="22"/>
        </w:rPr>
        <w:tab/>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złożenia dowodów, dotyczących elementów oferty mających wpływ na wysokość ceny, w szczególności w zakresie określonym w art. 90 ust.1 pkt 1 i 2 ustawy. Obowiązek wykazania, że oferta nie zawiera rażąco niskiej ceny, spoczywa na wykonawcy.</w:t>
      </w:r>
    </w:p>
    <w:p w:rsidR="002A189C" w:rsidRPr="002A189C" w:rsidRDefault="002A189C" w:rsidP="002A189C">
      <w:pPr>
        <w:spacing w:line="360" w:lineRule="auto"/>
        <w:ind w:left="714" w:hanging="357"/>
        <w:jc w:val="both"/>
        <w:rPr>
          <w:rFonts w:ascii="Arial Narrow" w:hAnsi="Arial Narrow"/>
          <w:sz w:val="22"/>
          <w:szCs w:val="22"/>
        </w:rPr>
      </w:pPr>
      <w:r w:rsidRPr="002A189C">
        <w:rPr>
          <w:rFonts w:ascii="Arial Narrow" w:hAnsi="Arial Narrow"/>
          <w:sz w:val="22"/>
          <w:szCs w:val="22"/>
        </w:rPr>
        <w:t>10.</w:t>
      </w:r>
      <w:r w:rsidRPr="002A189C">
        <w:rPr>
          <w:rFonts w:ascii="Arial Narrow" w:hAnsi="Arial Narrow"/>
          <w:sz w:val="22"/>
          <w:szCs w:val="22"/>
        </w:rPr>
        <w:tab/>
        <w:t>Zamawiający odrzuca ofertę Wykonawcy, który nie złożył wyjaśnień lub jeżeli dokonana ocena wyjaśnień  wraz z dostarczonymi dowodami potwierdza, że oferta zawiera rażąco niską cenę w stosunku do przedmiotu zamówienia.</w:t>
      </w:r>
    </w:p>
    <w:p w:rsidR="009B56DF" w:rsidRDefault="009B56DF">
      <w:pPr>
        <w:pStyle w:val="Tekstpodstawowywcity1"/>
        <w:ind w:left="1413"/>
        <w:rPr>
          <w:szCs w:val="20"/>
        </w:rPr>
      </w:pPr>
      <w:r>
        <w:rPr>
          <w:szCs w:val="20"/>
        </w:rPr>
        <w:t>Osobami uprawnionymi do kontaktów z wykonawcami są:</w:t>
      </w:r>
    </w:p>
    <w:p w:rsidR="009B56DF" w:rsidRDefault="009B56DF">
      <w:pPr>
        <w:pStyle w:val="Tekstpodstawowywcity1"/>
        <w:ind w:firstLine="705"/>
        <w:rPr>
          <w:szCs w:val="20"/>
        </w:rPr>
      </w:pPr>
      <w:r>
        <w:rPr>
          <w:szCs w:val="20"/>
        </w:rPr>
        <w:t>-</w:t>
      </w:r>
      <w:r>
        <w:rPr>
          <w:szCs w:val="20"/>
        </w:rPr>
        <w:tab/>
        <w:t>w sprawach dotyczących opisu przedmiotu zamówienia:</w:t>
      </w:r>
    </w:p>
    <w:p w:rsidR="009B56DF" w:rsidRDefault="009B56DF">
      <w:pPr>
        <w:pStyle w:val="Tekstpodstawowywcity1"/>
        <w:ind w:left="1416" w:firstLine="708"/>
        <w:rPr>
          <w:szCs w:val="20"/>
        </w:rPr>
      </w:pPr>
      <w:r>
        <w:rPr>
          <w:b/>
          <w:szCs w:val="20"/>
        </w:rPr>
        <w:t xml:space="preserve">Janusz </w:t>
      </w:r>
      <w:proofErr w:type="spellStart"/>
      <w:r>
        <w:rPr>
          <w:b/>
          <w:szCs w:val="20"/>
        </w:rPr>
        <w:t>Pacewicki</w:t>
      </w:r>
      <w:proofErr w:type="spellEnd"/>
      <w:r>
        <w:rPr>
          <w:szCs w:val="20"/>
        </w:rPr>
        <w:t xml:space="preserve"> – Dyrektor ZGK GN w godzinach pracy urzędu tel. 42-648-44-58</w:t>
      </w:r>
    </w:p>
    <w:p w:rsidR="009B56DF" w:rsidRDefault="009B56DF">
      <w:pPr>
        <w:pStyle w:val="Tekstpodstawowywcity1"/>
        <w:ind w:firstLine="705"/>
        <w:rPr>
          <w:szCs w:val="20"/>
        </w:rPr>
      </w:pPr>
      <w:r>
        <w:rPr>
          <w:szCs w:val="20"/>
        </w:rPr>
        <w:t>-</w:t>
      </w:r>
      <w:r>
        <w:rPr>
          <w:szCs w:val="20"/>
        </w:rPr>
        <w:tab/>
        <w:t>w sprawach procedury zamówienia publicznego:</w:t>
      </w:r>
    </w:p>
    <w:p w:rsidR="009B56DF" w:rsidRDefault="009B56DF">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15 </w:t>
      </w:r>
      <w:proofErr w:type="spellStart"/>
      <w:r>
        <w:rPr>
          <w:color w:val="000000"/>
          <w:szCs w:val="20"/>
        </w:rPr>
        <w:t>wt</w:t>
      </w:r>
      <w:proofErr w:type="spellEnd"/>
      <w:r>
        <w:rPr>
          <w:color w:val="000000"/>
          <w:szCs w:val="20"/>
        </w:rPr>
        <w:t xml:space="preserve">, czw. w </w:t>
      </w:r>
      <w:proofErr w:type="spellStart"/>
      <w:r>
        <w:rPr>
          <w:color w:val="000000"/>
          <w:szCs w:val="20"/>
        </w:rPr>
        <w:t>godz</w:t>
      </w:r>
      <w:proofErr w:type="spellEnd"/>
      <w:r>
        <w:rPr>
          <w:color w:val="000000"/>
          <w:szCs w:val="20"/>
        </w:rPr>
        <w:t xml:space="preserve"> 14.00- 16.00.</w:t>
      </w:r>
    </w:p>
    <w:p w:rsidR="009B56DF" w:rsidRDefault="009B56DF">
      <w:pPr>
        <w:pStyle w:val="Tekstpodstawowywcity1"/>
        <w:numPr>
          <w:ilvl w:val="0"/>
          <w:numId w:val="15"/>
        </w:numPr>
        <w:ind w:hanging="720"/>
        <w:rPr>
          <w:b/>
          <w:bCs/>
          <w:u w:val="single"/>
        </w:rPr>
      </w:pPr>
      <w:r>
        <w:rPr>
          <w:b/>
          <w:bCs/>
          <w:u w:val="single"/>
        </w:rPr>
        <w:t>Termin związania ofertą</w:t>
      </w:r>
    </w:p>
    <w:p w:rsidR="009B56DF" w:rsidRDefault="009B56DF">
      <w:pPr>
        <w:pStyle w:val="Tekstpodstawowywcity1"/>
        <w:ind w:left="720"/>
      </w:pPr>
      <w:r>
        <w:t>Bieg terminu związania ofertą rozpoczyna się z upływem terminu składania ofert.</w:t>
      </w:r>
    </w:p>
    <w:p w:rsidR="009B56DF" w:rsidRDefault="009B56DF">
      <w:pPr>
        <w:pStyle w:val="Tekstpodstawowywcity1"/>
        <w:ind w:left="720"/>
      </w:pPr>
      <w:r>
        <w:t>Wykonawca pozostaje związany ofertą przez okres 30 dni.</w:t>
      </w:r>
    </w:p>
    <w:p w:rsidR="009B56DF" w:rsidRDefault="009B56DF">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Default="009B56DF">
      <w:pPr>
        <w:pStyle w:val="Tekstpodstawowywcity1"/>
        <w:numPr>
          <w:ilvl w:val="0"/>
          <w:numId w:val="15"/>
        </w:numPr>
        <w:ind w:hanging="720"/>
        <w:jc w:val="left"/>
        <w:rPr>
          <w:b/>
          <w:bCs/>
          <w:u w:val="single"/>
        </w:rPr>
      </w:pPr>
      <w:r>
        <w:rPr>
          <w:b/>
          <w:bCs/>
          <w:u w:val="single"/>
        </w:rPr>
        <w:t>Opis sposobu przygotowania ofert</w:t>
      </w:r>
    </w:p>
    <w:p w:rsidR="009B56DF" w:rsidRDefault="009B56DF">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9B56DF" w:rsidRDefault="009B56DF">
      <w:pPr>
        <w:pStyle w:val="Tekstpodstawowywcity1"/>
        <w:ind w:left="1134" w:hanging="425"/>
      </w:pPr>
      <w:r>
        <w:t>Wykonawca składa ofertę posiadającą załączone dokumenty i oświadczenia:</w:t>
      </w:r>
    </w:p>
    <w:p w:rsidR="009B56DF" w:rsidRDefault="009B56DF">
      <w:pPr>
        <w:pStyle w:val="Tekstpodstawowywcity1"/>
        <w:numPr>
          <w:ilvl w:val="3"/>
          <w:numId w:val="32"/>
        </w:numPr>
        <w:tabs>
          <w:tab w:val="left" w:pos="1134"/>
        </w:tabs>
        <w:ind w:left="1134" w:hanging="425"/>
      </w:pPr>
      <w:r>
        <w:t xml:space="preserve">Wypełniony formularz oferty stanowiący załącznik nr 2 do SIWZ </w:t>
      </w:r>
    </w:p>
    <w:p w:rsidR="009B56DF" w:rsidRDefault="009B56DF">
      <w:pPr>
        <w:pStyle w:val="Tekstpodstawowywcity1"/>
        <w:numPr>
          <w:ilvl w:val="3"/>
          <w:numId w:val="32"/>
        </w:numPr>
        <w:tabs>
          <w:tab w:val="left" w:pos="1134"/>
        </w:tabs>
        <w:ind w:left="1134" w:hanging="425"/>
      </w:pPr>
      <w:r>
        <w:t xml:space="preserve">Oświadczenie z art. 22 i art. 24 stanowiące załączniki nr 3 i 3a do </w:t>
      </w:r>
      <w:proofErr w:type="spellStart"/>
      <w:r>
        <w:t>siwz</w:t>
      </w:r>
      <w:proofErr w:type="spellEnd"/>
      <w:r>
        <w:t>,</w:t>
      </w:r>
    </w:p>
    <w:p w:rsidR="009B56DF" w:rsidRDefault="009B56DF">
      <w:pPr>
        <w:pStyle w:val="Tekstpodstawowywcity1"/>
        <w:numPr>
          <w:ilvl w:val="3"/>
          <w:numId w:val="32"/>
        </w:numPr>
        <w:tabs>
          <w:tab w:val="left" w:pos="1134"/>
        </w:tabs>
        <w:ind w:left="1134" w:hanging="425"/>
      </w:pPr>
      <w:r>
        <w:t>Oświadczenie o powierzeniu części zamówienia podwykonawcom – załącznik nr 4 do SIWZ,</w:t>
      </w:r>
    </w:p>
    <w:p w:rsidR="009B6D7C" w:rsidRPr="009B6D7C" w:rsidRDefault="009B56DF" w:rsidP="009B6D7C">
      <w:pPr>
        <w:pStyle w:val="Tekstpodstawowywcity1"/>
        <w:numPr>
          <w:ilvl w:val="3"/>
          <w:numId w:val="32"/>
        </w:numPr>
        <w:tabs>
          <w:tab w:val="left" w:pos="1134"/>
        </w:tabs>
        <w:ind w:left="1134" w:hanging="425"/>
        <w:rPr>
          <w:szCs w:val="20"/>
        </w:rPr>
      </w:pPr>
      <w:r w:rsidRPr="009B6D7C">
        <w:rPr>
          <w:szCs w:val="20"/>
        </w:rPr>
        <w:t>Wykaz niezbędnych do wykonania zamówienia narzędzi i urządzeń – załącznik nr 5 do SIWZ,</w:t>
      </w:r>
    </w:p>
    <w:p w:rsidR="009B6D7C" w:rsidRPr="009B6D7C" w:rsidRDefault="009B6D7C" w:rsidP="009B6D7C">
      <w:pPr>
        <w:pStyle w:val="Tekstpodstawowywcity1"/>
        <w:numPr>
          <w:ilvl w:val="3"/>
          <w:numId w:val="32"/>
        </w:numPr>
        <w:tabs>
          <w:tab w:val="left" w:pos="1134"/>
        </w:tabs>
        <w:ind w:left="1134" w:hanging="425"/>
        <w:rPr>
          <w:szCs w:val="20"/>
        </w:rPr>
      </w:pPr>
      <w:r w:rsidRPr="009B6D7C">
        <w:rPr>
          <w:szCs w:val="20"/>
        </w:rPr>
        <w:t>Oświadczenie o przynależności do grupy kapitałowej – załącznik nr 7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lastRenderedPageBreak/>
        <w:t>Wykaz wykonanych usług – załącznik nr 6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Polisa, a w przypadku jej braku inny dokument potwierdzający, że wykonawca jest ubezpieczony od odpowiedzialności cywilnej w zakresie prowadzonej działalności,</w:t>
      </w:r>
    </w:p>
    <w:p w:rsidR="009B56DF" w:rsidRDefault="009B56DF" w:rsidP="002A189C">
      <w:pPr>
        <w:pStyle w:val="Tekstpodstawowywcity1"/>
        <w:numPr>
          <w:ilvl w:val="3"/>
          <w:numId w:val="32"/>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Pr="002A189C" w:rsidRDefault="009B56DF" w:rsidP="002A189C">
      <w:pPr>
        <w:pStyle w:val="Tekstpodstawowy"/>
        <w:spacing w:line="360" w:lineRule="auto"/>
        <w:ind w:left="1134" w:right="159"/>
        <w:rPr>
          <w:rFonts w:ascii="Arial Narrow" w:hAnsi="Arial Narrow"/>
          <w:sz w:val="22"/>
          <w:szCs w:val="22"/>
        </w:rPr>
      </w:pPr>
      <w:r w:rsidRPr="002A189C">
        <w:rPr>
          <w:rFonts w:ascii="Arial Narrow" w:hAnsi="Arial Narrow"/>
          <w:sz w:val="22"/>
          <w:szCs w:val="22"/>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w:t>
      </w:r>
      <w:proofErr w:type="spellStart"/>
      <w:r w:rsidRPr="002A189C">
        <w:rPr>
          <w:rFonts w:ascii="Arial Narrow" w:hAnsi="Arial Narrow"/>
          <w:sz w:val="22"/>
          <w:szCs w:val="22"/>
        </w:rPr>
        <w:t>zm</w:t>
      </w:r>
      <w:proofErr w:type="spellEnd"/>
      <w:r w:rsidR="002A189C" w:rsidRPr="002A189C">
        <w:rPr>
          <w:rFonts w:ascii="Arial Narrow" w:hAnsi="Arial Narrow" w:cs="Calibri"/>
          <w:spacing w:val="-1"/>
          <w:sz w:val="22"/>
          <w:szCs w:val="22"/>
        </w:rPr>
        <w:t xml:space="preserve"> wraz</w:t>
      </w:r>
      <w:r w:rsidR="002A189C" w:rsidRPr="002A189C">
        <w:rPr>
          <w:rFonts w:ascii="Arial Narrow" w:hAnsi="Arial Narrow" w:cs="Calibri"/>
          <w:spacing w:val="-4"/>
          <w:sz w:val="22"/>
          <w:szCs w:val="22"/>
        </w:rPr>
        <w:t xml:space="preserve"> </w:t>
      </w:r>
      <w:r w:rsidR="002A189C" w:rsidRPr="002A189C">
        <w:rPr>
          <w:rFonts w:ascii="Arial Narrow" w:hAnsi="Arial Narrow" w:cs="Calibri"/>
          <w:sz w:val="22"/>
          <w:szCs w:val="22"/>
        </w:rPr>
        <w:t>z</w:t>
      </w:r>
      <w:r w:rsidR="002A189C" w:rsidRPr="002A189C">
        <w:rPr>
          <w:rFonts w:ascii="Arial Narrow" w:hAnsi="Arial Narrow" w:cs="Calibri"/>
          <w:spacing w:val="-4"/>
          <w:sz w:val="22"/>
          <w:szCs w:val="22"/>
        </w:rPr>
        <w:t xml:space="preserve"> </w:t>
      </w:r>
      <w:r w:rsidR="002A189C" w:rsidRPr="002A189C">
        <w:rPr>
          <w:rFonts w:ascii="Arial Narrow" w:hAnsi="Arial Narrow" w:cs="Calibri"/>
          <w:sz w:val="22"/>
          <w:szCs w:val="22"/>
        </w:rPr>
        <w:t>uzasadnieniem</w:t>
      </w:r>
      <w:r w:rsidR="002A189C" w:rsidRPr="002A189C">
        <w:rPr>
          <w:rFonts w:ascii="Arial Narrow" w:hAnsi="Arial Narrow" w:cs="Calibri"/>
          <w:spacing w:val="52"/>
          <w:w w:val="99"/>
          <w:sz w:val="22"/>
          <w:szCs w:val="22"/>
        </w:rPr>
        <w:t xml:space="preserve"> </w:t>
      </w:r>
      <w:r w:rsidR="002A189C" w:rsidRPr="002A189C">
        <w:rPr>
          <w:rFonts w:ascii="Arial Narrow" w:hAnsi="Arial Narrow"/>
          <w:sz w:val="22"/>
          <w:szCs w:val="22"/>
        </w:rPr>
        <w:t>oraz</w:t>
      </w:r>
      <w:r w:rsidR="002A189C" w:rsidRPr="002A189C">
        <w:rPr>
          <w:rFonts w:ascii="Arial Narrow" w:hAnsi="Arial Narrow"/>
          <w:spacing w:val="-3"/>
          <w:sz w:val="22"/>
          <w:szCs w:val="22"/>
        </w:rPr>
        <w:t xml:space="preserve"> </w:t>
      </w:r>
      <w:r w:rsidR="002A189C" w:rsidRPr="002A189C">
        <w:rPr>
          <w:rFonts w:ascii="Arial Narrow" w:hAnsi="Arial Narrow"/>
          <w:spacing w:val="-1"/>
          <w:sz w:val="22"/>
          <w:szCs w:val="22"/>
        </w:rPr>
        <w:t>wp</w:t>
      </w:r>
      <w:r w:rsidR="002A189C" w:rsidRPr="002A189C">
        <w:rPr>
          <w:rFonts w:ascii="Arial Narrow" w:hAnsi="Arial Narrow"/>
          <w:spacing w:val="-2"/>
          <w:sz w:val="22"/>
          <w:szCs w:val="22"/>
        </w:rPr>
        <w:t>iąć</w:t>
      </w:r>
      <w:r w:rsidR="002A189C" w:rsidRPr="002A189C">
        <w:rPr>
          <w:rFonts w:ascii="Arial Narrow" w:hAnsi="Arial Narrow"/>
          <w:spacing w:val="-3"/>
          <w:sz w:val="22"/>
          <w:szCs w:val="22"/>
        </w:rPr>
        <w:t xml:space="preserve"> </w:t>
      </w:r>
      <w:r w:rsidR="002A189C" w:rsidRPr="002A189C">
        <w:rPr>
          <w:rFonts w:ascii="Arial Narrow" w:hAnsi="Arial Narrow"/>
          <w:sz w:val="22"/>
          <w:szCs w:val="22"/>
        </w:rPr>
        <w:t>dokumenty,</w:t>
      </w:r>
      <w:r w:rsidR="002A189C" w:rsidRPr="002A189C">
        <w:rPr>
          <w:rFonts w:ascii="Arial Narrow" w:hAnsi="Arial Narrow"/>
          <w:spacing w:val="-3"/>
          <w:sz w:val="22"/>
          <w:szCs w:val="22"/>
        </w:rPr>
        <w:t xml:space="preserve"> </w:t>
      </w:r>
      <w:r w:rsidR="002A189C" w:rsidRPr="002A189C">
        <w:rPr>
          <w:rFonts w:ascii="Arial Narrow" w:hAnsi="Arial Narrow"/>
          <w:sz w:val="22"/>
          <w:szCs w:val="22"/>
        </w:rPr>
        <w:t>których</w:t>
      </w:r>
      <w:r w:rsidR="002A189C" w:rsidRPr="002A189C">
        <w:rPr>
          <w:rFonts w:ascii="Arial Narrow" w:hAnsi="Arial Narrow"/>
          <w:spacing w:val="-2"/>
          <w:sz w:val="22"/>
          <w:szCs w:val="22"/>
        </w:rPr>
        <w:t xml:space="preserve"> </w:t>
      </w:r>
      <w:r w:rsidR="002A189C" w:rsidRPr="002A189C">
        <w:rPr>
          <w:rFonts w:ascii="Arial Narrow" w:hAnsi="Arial Narrow"/>
          <w:spacing w:val="-1"/>
          <w:sz w:val="22"/>
          <w:szCs w:val="22"/>
        </w:rPr>
        <w:t>treś</w:t>
      </w:r>
      <w:r w:rsidR="002A189C" w:rsidRPr="002A189C">
        <w:rPr>
          <w:rFonts w:ascii="Arial Narrow" w:hAnsi="Arial Narrow"/>
          <w:spacing w:val="-2"/>
          <w:sz w:val="22"/>
          <w:szCs w:val="22"/>
        </w:rPr>
        <w:t>ć</w:t>
      </w:r>
      <w:r w:rsidR="002A189C" w:rsidRPr="002A189C">
        <w:rPr>
          <w:rFonts w:ascii="Arial Narrow" w:hAnsi="Arial Narrow"/>
          <w:spacing w:val="-1"/>
          <w:sz w:val="22"/>
          <w:szCs w:val="22"/>
        </w:rPr>
        <w:t xml:space="preserve"> stanowi</w:t>
      </w:r>
      <w:r w:rsidR="002A189C" w:rsidRPr="002A189C">
        <w:rPr>
          <w:rFonts w:ascii="Arial Narrow" w:hAnsi="Arial Narrow"/>
          <w:spacing w:val="-3"/>
          <w:sz w:val="22"/>
          <w:szCs w:val="22"/>
        </w:rPr>
        <w:t xml:space="preserve"> </w:t>
      </w:r>
      <w:r w:rsidR="002A189C" w:rsidRPr="002A189C">
        <w:rPr>
          <w:rFonts w:ascii="Arial Narrow" w:hAnsi="Arial Narrow"/>
          <w:sz w:val="22"/>
          <w:szCs w:val="22"/>
        </w:rPr>
        <w:t>tajemnicę</w:t>
      </w:r>
      <w:r w:rsidR="002A189C" w:rsidRPr="002A189C">
        <w:rPr>
          <w:rFonts w:ascii="Arial Narrow" w:hAnsi="Arial Narrow"/>
          <w:spacing w:val="-4"/>
          <w:sz w:val="22"/>
          <w:szCs w:val="22"/>
        </w:rPr>
        <w:t xml:space="preserve"> </w:t>
      </w:r>
      <w:r w:rsidR="002A189C" w:rsidRPr="002A189C">
        <w:rPr>
          <w:rFonts w:ascii="Arial Narrow" w:hAnsi="Arial Narrow"/>
          <w:sz w:val="22"/>
          <w:szCs w:val="22"/>
        </w:rPr>
        <w:t>przedsiębiorstwa</w:t>
      </w:r>
      <w:r w:rsidR="002A189C" w:rsidRPr="002A189C">
        <w:rPr>
          <w:rFonts w:ascii="Arial Narrow" w:hAnsi="Arial Narrow"/>
          <w:spacing w:val="-1"/>
          <w:sz w:val="22"/>
          <w:szCs w:val="22"/>
        </w:rPr>
        <w:t xml:space="preserve"> </w:t>
      </w:r>
      <w:r w:rsidR="002A189C" w:rsidRPr="002A189C">
        <w:rPr>
          <w:rFonts w:ascii="Arial Narrow" w:hAnsi="Arial Narrow"/>
          <w:sz w:val="22"/>
          <w:szCs w:val="22"/>
        </w:rPr>
        <w:t>w</w:t>
      </w:r>
      <w:r w:rsidR="002A189C" w:rsidRPr="002A189C">
        <w:rPr>
          <w:rFonts w:ascii="Arial Narrow" w:hAnsi="Arial Narrow"/>
          <w:spacing w:val="-4"/>
          <w:sz w:val="22"/>
          <w:szCs w:val="22"/>
        </w:rPr>
        <w:t xml:space="preserve"> </w:t>
      </w:r>
      <w:r w:rsidR="002A189C" w:rsidRPr="002A189C">
        <w:rPr>
          <w:rFonts w:ascii="Arial Narrow" w:hAnsi="Arial Narrow"/>
          <w:sz w:val="22"/>
          <w:szCs w:val="22"/>
        </w:rPr>
        <w:t>nieprzeźroczyste</w:t>
      </w:r>
      <w:r w:rsidR="002A189C" w:rsidRPr="002A189C">
        <w:rPr>
          <w:rFonts w:ascii="Arial Narrow" w:hAnsi="Arial Narrow"/>
          <w:spacing w:val="34"/>
          <w:w w:val="99"/>
          <w:sz w:val="22"/>
          <w:szCs w:val="22"/>
        </w:rPr>
        <w:t xml:space="preserve"> </w:t>
      </w:r>
      <w:r w:rsidR="002A189C" w:rsidRPr="002A189C">
        <w:rPr>
          <w:rFonts w:ascii="Arial Narrow" w:hAnsi="Arial Narrow"/>
          <w:spacing w:val="-1"/>
          <w:sz w:val="22"/>
          <w:szCs w:val="22"/>
        </w:rPr>
        <w:t>folie.</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Wykonawca</w:t>
      </w:r>
      <w:r w:rsidR="002A189C" w:rsidRPr="002A189C">
        <w:rPr>
          <w:rFonts w:ascii="Arial Narrow" w:hAnsi="Arial Narrow"/>
          <w:spacing w:val="26"/>
          <w:sz w:val="22"/>
          <w:szCs w:val="22"/>
        </w:rPr>
        <w:t xml:space="preserve"> </w:t>
      </w:r>
      <w:r w:rsidR="002A189C" w:rsidRPr="002A189C">
        <w:rPr>
          <w:rFonts w:ascii="Arial Narrow" w:hAnsi="Arial Narrow"/>
          <w:sz w:val="22"/>
          <w:szCs w:val="22"/>
        </w:rPr>
        <w:t>dołączy</w:t>
      </w:r>
      <w:r w:rsidR="002A189C" w:rsidRPr="002A189C">
        <w:rPr>
          <w:rFonts w:ascii="Arial Narrow" w:hAnsi="Arial Narrow"/>
          <w:spacing w:val="27"/>
          <w:sz w:val="22"/>
          <w:szCs w:val="22"/>
        </w:rPr>
        <w:t xml:space="preserve"> </w:t>
      </w:r>
      <w:r w:rsidR="002A189C" w:rsidRPr="002A189C">
        <w:rPr>
          <w:rFonts w:ascii="Arial Narrow" w:hAnsi="Arial Narrow"/>
          <w:sz w:val="22"/>
          <w:szCs w:val="22"/>
        </w:rPr>
        <w:t>wykaz</w:t>
      </w:r>
      <w:r w:rsidR="002A189C" w:rsidRPr="002A189C">
        <w:rPr>
          <w:rFonts w:ascii="Arial Narrow" w:hAnsi="Arial Narrow"/>
          <w:spacing w:val="26"/>
          <w:sz w:val="22"/>
          <w:szCs w:val="22"/>
        </w:rPr>
        <w:t xml:space="preserve"> </w:t>
      </w:r>
      <w:r w:rsidR="002A189C" w:rsidRPr="002A189C">
        <w:rPr>
          <w:rFonts w:ascii="Arial Narrow" w:hAnsi="Arial Narrow"/>
          <w:spacing w:val="-1"/>
          <w:sz w:val="22"/>
          <w:szCs w:val="22"/>
        </w:rPr>
        <w:t>dokumentów</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niejawnych.</w:t>
      </w:r>
      <w:r w:rsidR="002A189C" w:rsidRPr="002A189C">
        <w:rPr>
          <w:rFonts w:ascii="Arial Narrow" w:hAnsi="Arial Narrow"/>
          <w:spacing w:val="26"/>
          <w:sz w:val="22"/>
          <w:szCs w:val="22"/>
        </w:rPr>
        <w:t xml:space="preserve"> </w:t>
      </w:r>
      <w:r w:rsidR="002A189C" w:rsidRPr="002A189C">
        <w:rPr>
          <w:rFonts w:ascii="Arial Narrow" w:hAnsi="Arial Narrow"/>
          <w:spacing w:val="-1"/>
          <w:sz w:val="22"/>
          <w:szCs w:val="22"/>
        </w:rPr>
        <w:t>Niedopełnienie</w:t>
      </w:r>
      <w:r w:rsidR="002A189C" w:rsidRPr="002A189C">
        <w:rPr>
          <w:rFonts w:ascii="Arial Narrow" w:hAnsi="Arial Narrow"/>
          <w:spacing w:val="25"/>
          <w:sz w:val="22"/>
          <w:szCs w:val="22"/>
        </w:rPr>
        <w:t xml:space="preserve"> </w:t>
      </w:r>
      <w:r w:rsidR="002A189C" w:rsidRPr="002A189C">
        <w:rPr>
          <w:rFonts w:ascii="Arial Narrow" w:hAnsi="Arial Narrow"/>
          <w:sz w:val="22"/>
          <w:szCs w:val="22"/>
        </w:rPr>
        <w:t>tych</w:t>
      </w:r>
      <w:r w:rsidR="002A189C" w:rsidRPr="002A189C">
        <w:rPr>
          <w:rFonts w:ascii="Arial Narrow" w:hAnsi="Arial Narrow"/>
          <w:spacing w:val="26"/>
          <w:sz w:val="22"/>
          <w:szCs w:val="22"/>
        </w:rPr>
        <w:t xml:space="preserve"> </w:t>
      </w:r>
      <w:r w:rsidR="002A189C" w:rsidRPr="002A189C">
        <w:rPr>
          <w:rFonts w:ascii="Arial Narrow" w:hAnsi="Arial Narrow"/>
          <w:sz w:val="22"/>
          <w:szCs w:val="22"/>
        </w:rPr>
        <w:t>wymogów</w:t>
      </w:r>
      <w:r w:rsidR="002A189C" w:rsidRPr="002A189C">
        <w:rPr>
          <w:rFonts w:ascii="Arial Narrow" w:hAnsi="Arial Narrow"/>
          <w:spacing w:val="56"/>
          <w:w w:val="99"/>
          <w:sz w:val="22"/>
          <w:szCs w:val="22"/>
        </w:rPr>
        <w:t xml:space="preserve"> </w:t>
      </w:r>
      <w:r w:rsidR="002A189C" w:rsidRPr="002A189C">
        <w:rPr>
          <w:rFonts w:ascii="Arial Narrow" w:hAnsi="Arial Narrow"/>
          <w:sz w:val="22"/>
          <w:szCs w:val="22"/>
        </w:rPr>
        <w:t>skutkuje</w:t>
      </w:r>
      <w:r w:rsidR="002A189C" w:rsidRPr="002A189C">
        <w:rPr>
          <w:rFonts w:ascii="Arial Narrow" w:hAnsi="Arial Narrow"/>
          <w:spacing w:val="15"/>
          <w:sz w:val="22"/>
          <w:szCs w:val="22"/>
        </w:rPr>
        <w:t xml:space="preserve"> </w:t>
      </w:r>
      <w:r w:rsidR="002A189C" w:rsidRPr="002A189C">
        <w:rPr>
          <w:rFonts w:ascii="Arial Narrow" w:hAnsi="Arial Narrow"/>
          <w:spacing w:val="-1"/>
          <w:sz w:val="22"/>
          <w:szCs w:val="22"/>
        </w:rPr>
        <w:t>jawnością</w:t>
      </w:r>
      <w:r w:rsidR="002A189C" w:rsidRPr="002A189C">
        <w:rPr>
          <w:rFonts w:ascii="Arial Narrow" w:hAnsi="Arial Narrow"/>
          <w:spacing w:val="18"/>
          <w:sz w:val="22"/>
          <w:szCs w:val="22"/>
        </w:rPr>
        <w:t xml:space="preserve"> </w:t>
      </w:r>
      <w:r w:rsidR="002A189C" w:rsidRPr="002A189C">
        <w:rPr>
          <w:rFonts w:ascii="Arial Narrow" w:hAnsi="Arial Narrow"/>
          <w:sz w:val="22"/>
          <w:szCs w:val="22"/>
        </w:rPr>
        <w:t>całej</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oferty.</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Wykonawca</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nie</w:t>
      </w:r>
      <w:r w:rsidR="002A189C" w:rsidRPr="002A189C">
        <w:rPr>
          <w:rFonts w:ascii="Arial Narrow" w:hAnsi="Arial Narrow"/>
          <w:spacing w:val="15"/>
          <w:sz w:val="22"/>
          <w:szCs w:val="22"/>
        </w:rPr>
        <w:t xml:space="preserve"> </w:t>
      </w:r>
      <w:r w:rsidR="002A189C" w:rsidRPr="002A189C">
        <w:rPr>
          <w:rFonts w:ascii="Arial Narrow" w:hAnsi="Arial Narrow"/>
          <w:sz w:val="22"/>
          <w:szCs w:val="22"/>
        </w:rPr>
        <w:t>może</w:t>
      </w:r>
      <w:r w:rsidR="002A189C" w:rsidRPr="002A189C">
        <w:rPr>
          <w:rFonts w:ascii="Arial Narrow" w:hAnsi="Arial Narrow"/>
          <w:spacing w:val="17"/>
          <w:sz w:val="22"/>
          <w:szCs w:val="22"/>
        </w:rPr>
        <w:t xml:space="preserve"> </w:t>
      </w:r>
      <w:r w:rsidR="002A189C" w:rsidRPr="002A189C">
        <w:rPr>
          <w:rFonts w:ascii="Arial Narrow" w:hAnsi="Arial Narrow"/>
          <w:spacing w:val="-1"/>
          <w:sz w:val="22"/>
          <w:szCs w:val="22"/>
        </w:rPr>
        <w:t>zastrzec</w:t>
      </w:r>
      <w:r w:rsidR="002A189C" w:rsidRPr="002A189C">
        <w:rPr>
          <w:rFonts w:ascii="Arial Narrow" w:hAnsi="Arial Narrow"/>
          <w:spacing w:val="15"/>
          <w:sz w:val="22"/>
          <w:szCs w:val="22"/>
        </w:rPr>
        <w:t xml:space="preserve"> </w:t>
      </w:r>
      <w:r w:rsidR="002A189C" w:rsidRPr="002A189C">
        <w:rPr>
          <w:rFonts w:ascii="Arial Narrow" w:hAnsi="Arial Narrow"/>
          <w:sz w:val="22"/>
          <w:szCs w:val="22"/>
        </w:rPr>
        <w:t>jako</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tajnych</w:t>
      </w:r>
      <w:r w:rsidR="002A189C" w:rsidRPr="002A189C">
        <w:rPr>
          <w:rFonts w:ascii="Arial Narrow" w:hAnsi="Arial Narrow"/>
          <w:spacing w:val="16"/>
          <w:sz w:val="22"/>
          <w:szCs w:val="22"/>
        </w:rPr>
        <w:t xml:space="preserve"> </w:t>
      </w:r>
      <w:r w:rsidR="002A189C" w:rsidRPr="002A189C">
        <w:rPr>
          <w:rFonts w:ascii="Arial Narrow" w:hAnsi="Arial Narrow"/>
          <w:sz w:val="22"/>
          <w:szCs w:val="22"/>
        </w:rPr>
        <w:t>informacji</w:t>
      </w:r>
      <w:r w:rsidR="002A189C" w:rsidRPr="002A189C">
        <w:rPr>
          <w:rFonts w:ascii="Arial Narrow" w:hAnsi="Arial Narrow"/>
          <w:spacing w:val="44"/>
          <w:sz w:val="22"/>
          <w:szCs w:val="22"/>
        </w:rPr>
        <w:t xml:space="preserve"> </w:t>
      </w:r>
      <w:r w:rsidR="002A189C" w:rsidRPr="002A189C">
        <w:rPr>
          <w:rFonts w:ascii="Arial Narrow" w:hAnsi="Arial Narrow"/>
          <w:sz w:val="22"/>
          <w:szCs w:val="22"/>
        </w:rPr>
        <w:t>zawartych</w:t>
      </w:r>
      <w:r w:rsidR="002A189C" w:rsidRPr="002A189C">
        <w:rPr>
          <w:rFonts w:ascii="Arial Narrow" w:hAnsi="Arial Narrow"/>
          <w:spacing w:val="10"/>
          <w:sz w:val="22"/>
          <w:szCs w:val="22"/>
        </w:rPr>
        <w:t xml:space="preserve"> </w:t>
      </w:r>
      <w:r w:rsidR="002A189C" w:rsidRPr="002A189C">
        <w:rPr>
          <w:rFonts w:ascii="Arial Narrow" w:hAnsi="Arial Narrow"/>
          <w:spacing w:val="-1"/>
          <w:sz w:val="22"/>
          <w:szCs w:val="22"/>
        </w:rPr>
        <w:t>m.in.</w:t>
      </w:r>
      <w:r w:rsidR="002A189C" w:rsidRPr="002A189C">
        <w:rPr>
          <w:rFonts w:ascii="Arial Narrow" w:hAnsi="Arial Narrow"/>
          <w:spacing w:val="10"/>
          <w:sz w:val="22"/>
          <w:szCs w:val="22"/>
        </w:rPr>
        <w:t xml:space="preserve"> </w:t>
      </w:r>
      <w:r w:rsidR="002A189C" w:rsidRPr="002A189C">
        <w:rPr>
          <w:rFonts w:ascii="Arial Narrow" w:hAnsi="Arial Narrow"/>
          <w:sz w:val="22"/>
          <w:szCs w:val="22"/>
        </w:rPr>
        <w:t>w</w:t>
      </w:r>
      <w:r w:rsidR="002A189C" w:rsidRPr="002A189C">
        <w:rPr>
          <w:rFonts w:ascii="Arial Narrow" w:hAnsi="Arial Narrow"/>
          <w:spacing w:val="9"/>
          <w:sz w:val="22"/>
          <w:szCs w:val="22"/>
        </w:rPr>
        <w:t xml:space="preserve"> </w:t>
      </w:r>
      <w:r w:rsidR="002A189C" w:rsidRPr="002A189C">
        <w:rPr>
          <w:rFonts w:ascii="Arial Narrow" w:hAnsi="Arial Narrow"/>
          <w:sz w:val="22"/>
          <w:szCs w:val="22"/>
        </w:rPr>
        <w:t>formularzu</w:t>
      </w:r>
      <w:r w:rsidR="002A189C" w:rsidRPr="002A189C">
        <w:rPr>
          <w:rFonts w:ascii="Arial Narrow" w:hAnsi="Arial Narrow"/>
          <w:spacing w:val="11"/>
          <w:sz w:val="22"/>
          <w:szCs w:val="22"/>
        </w:rPr>
        <w:t xml:space="preserve"> </w:t>
      </w:r>
      <w:r w:rsidR="002A189C" w:rsidRPr="002A189C">
        <w:rPr>
          <w:rFonts w:ascii="Arial Narrow" w:hAnsi="Arial Narrow"/>
          <w:spacing w:val="-1"/>
          <w:sz w:val="22"/>
          <w:szCs w:val="22"/>
        </w:rPr>
        <w:t>ofertowym</w:t>
      </w:r>
      <w:r w:rsidR="002A189C" w:rsidRPr="002A189C">
        <w:rPr>
          <w:rFonts w:ascii="Arial Narrow" w:hAnsi="Arial Narrow"/>
          <w:spacing w:val="9"/>
          <w:sz w:val="22"/>
          <w:szCs w:val="22"/>
        </w:rPr>
        <w:t xml:space="preserve"> </w:t>
      </w:r>
      <w:r w:rsidR="002A189C" w:rsidRPr="002A189C">
        <w:rPr>
          <w:rFonts w:ascii="Arial Narrow" w:hAnsi="Arial Narrow"/>
          <w:sz w:val="22"/>
          <w:szCs w:val="22"/>
        </w:rPr>
        <w:t>innych</w:t>
      </w:r>
      <w:r w:rsidR="002A189C" w:rsidRPr="002A189C">
        <w:rPr>
          <w:rFonts w:ascii="Arial Narrow" w:hAnsi="Arial Narrow"/>
          <w:spacing w:val="10"/>
          <w:sz w:val="22"/>
          <w:szCs w:val="22"/>
        </w:rPr>
        <w:t xml:space="preserve"> </w:t>
      </w:r>
      <w:r w:rsidR="002A189C" w:rsidRPr="002A189C">
        <w:rPr>
          <w:rFonts w:ascii="Arial Narrow" w:hAnsi="Arial Narrow"/>
          <w:sz w:val="22"/>
          <w:szCs w:val="22"/>
        </w:rPr>
        <w:t>informacji</w:t>
      </w:r>
      <w:r w:rsidR="002A189C" w:rsidRPr="002A189C">
        <w:rPr>
          <w:rFonts w:ascii="Arial Narrow" w:hAnsi="Arial Narrow"/>
          <w:spacing w:val="11"/>
          <w:sz w:val="22"/>
          <w:szCs w:val="22"/>
        </w:rPr>
        <w:t xml:space="preserve"> </w:t>
      </w:r>
      <w:r w:rsidR="002A189C" w:rsidRPr="002A189C">
        <w:rPr>
          <w:rFonts w:ascii="Arial Narrow" w:hAnsi="Arial Narrow"/>
          <w:sz w:val="22"/>
          <w:szCs w:val="22"/>
        </w:rPr>
        <w:t>będących</w:t>
      </w:r>
      <w:r w:rsidR="002A189C" w:rsidRPr="002A189C">
        <w:rPr>
          <w:rFonts w:ascii="Arial Narrow" w:hAnsi="Arial Narrow"/>
          <w:spacing w:val="10"/>
          <w:sz w:val="22"/>
          <w:szCs w:val="22"/>
        </w:rPr>
        <w:t xml:space="preserve"> </w:t>
      </w:r>
      <w:r w:rsidR="002A189C" w:rsidRPr="002A189C">
        <w:rPr>
          <w:rFonts w:ascii="Arial Narrow" w:hAnsi="Arial Narrow"/>
          <w:spacing w:val="-1"/>
          <w:sz w:val="22"/>
          <w:szCs w:val="22"/>
        </w:rPr>
        <w:t>informacjami</w:t>
      </w:r>
      <w:r w:rsidR="002A189C" w:rsidRPr="002A189C">
        <w:rPr>
          <w:rFonts w:ascii="Arial Narrow" w:hAnsi="Arial Narrow"/>
          <w:spacing w:val="9"/>
          <w:sz w:val="22"/>
          <w:szCs w:val="22"/>
        </w:rPr>
        <w:t xml:space="preserve"> </w:t>
      </w:r>
      <w:r w:rsidR="002A189C" w:rsidRPr="002A189C">
        <w:rPr>
          <w:rFonts w:ascii="Arial Narrow" w:hAnsi="Arial Narrow"/>
          <w:sz w:val="22"/>
          <w:szCs w:val="22"/>
        </w:rPr>
        <w:t>jawnymi</w:t>
      </w:r>
      <w:r w:rsidR="002A189C" w:rsidRPr="002A189C">
        <w:rPr>
          <w:rFonts w:ascii="Arial Narrow" w:hAnsi="Arial Narrow"/>
          <w:spacing w:val="47"/>
          <w:sz w:val="22"/>
          <w:szCs w:val="22"/>
        </w:rPr>
        <w:t xml:space="preserve"> </w:t>
      </w:r>
      <w:r w:rsidR="002A189C" w:rsidRPr="002A189C">
        <w:rPr>
          <w:rFonts w:ascii="Arial Narrow" w:hAnsi="Arial Narrow"/>
          <w:sz w:val="22"/>
          <w:szCs w:val="22"/>
        </w:rPr>
        <w:t>w</w:t>
      </w:r>
      <w:r w:rsidR="002A189C" w:rsidRPr="002A189C">
        <w:rPr>
          <w:rFonts w:ascii="Arial Narrow" w:hAnsi="Arial Narrow"/>
          <w:spacing w:val="-9"/>
          <w:sz w:val="22"/>
          <w:szCs w:val="22"/>
        </w:rPr>
        <w:t xml:space="preserve"> </w:t>
      </w:r>
      <w:r w:rsidR="002A189C" w:rsidRPr="002A189C">
        <w:rPr>
          <w:rFonts w:ascii="Arial Narrow" w:hAnsi="Arial Narrow"/>
          <w:spacing w:val="-1"/>
          <w:sz w:val="22"/>
          <w:szCs w:val="22"/>
        </w:rPr>
        <w:t>rozumieniu</w:t>
      </w:r>
      <w:r w:rsidR="002A189C" w:rsidRPr="002A189C">
        <w:rPr>
          <w:rFonts w:ascii="Arial Narrow" w:hAnsi="Arial Narrow"/>
          <w:spacing w:val="-8"/>
          <w:sz w:val="22"/>
          <w:szCs w:val="22"/>
        </w:rPr>
        <w:t xml:space="preserve"> </w:t>
      </w:r>
      <w:r w:rsidR="002A189C" w:rsidRPr="002A189C">
        <w:rPr>
          <w:rFonts w:ascii="Arial Narrow" w:hAnsi="Arial Narrow"/>
          <w:sz w:val="22"/>
          <w:szCs w:val="22"/>
        </w:rPr>
        <w:t>ustawy</w:t>
      </w:r>
      <w:r w:rsidR="002A189C" w:rsidRPr="002A189C">
        <w:rPr>
          <w:rFonts w:ascii="Arial Narrow" w:hAnsi="Arial Narrow"/>
          <w:spacing w:val="-8"/>
          <w:sz w:val="22"/>
          <w:szCs w:val="22"/>
        </w:rPr>
        <w:t xml:space="preserve"> </w:t>
      </w:r>
      <w:r w:rsidR="002A189C" w:rsidRPr="002A189C">
        <w:rPr>
          <w:rFonts w:ascii="Arial Narrow" w:hAnsi="Arial Narrow"/>
          <w:sz w:val="22"/>
          <w:szCs w:val="22"/>
        </w:rPr>
        <w:t>prawo</w:t>
      </w:r>
      <w:r w:rsidR="002A189C" w:rsidRPr="002A189C">
        <w:rPr>
          <w:rFonts w:ascii="Arial Narrow" w:hAnsi="Arial Narrow"/>
          <w:spacing w:val="-8"/>
          <w:sz w:val="22"/>
          <w:szCs w:val="22"/>
        </w:rPr>
        <w:t xml:space="preserve"> </w:t>
      </w:r>
      <w:r w:rsidR="002A189C" w:rsidRPr="002A189C">
        <w:rPr>
          <w:rFonts w:ascii="Arial Narrow" w:hAnsi="Arial Narrow"/>
          <w:sz w:val="22"/>
          <w:szCs w:val="22"/>
        </w:rPr>
        <w:t>zamówie</w:t>
      </w:r>
      <w:r w:rsidR="002A189C" w:rsidRPr="002A189C">
        <w:rPr>
          <w:rFonts w:ascii="Arial Narrow" w:hAnsi="Arial Narrow"/>
          <w:spacing w:val="-8"/>
          <w:sz w:val="22"/>
          <w:szCs w:val="22"/>
        </w:rPr>
        <w:t xml:space="preserve">ń </w:t>
      </w:r>
      <w:r w:rsidR="002A189C" w:rsidRPr="002A189C">
        <w:rPr>
          <w:rFonts w:ascii="Arial Narrow" w:hAnsi="Arial Narrow"/>
          <w:sz w:val="22"/>
          <w:szCs w:val="22"/>
        </w:rPr>
        <w:t>publicznych.</w:t>
      </w:r>
    </w:p>
    <w:p w:rsidR="009B56DF" w:rsidRDefault="009B56DF" w:rsidP="002A189C">
      <w:pPr>
        <w:pStyle w:val="Tekstpodstawowywcity1"/>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9B56DF" w:rsidRDefault="009B56DF">
      <w:pPr>
        <w:pStyle w:val="Tekstpodstawowywcity1"/>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t xml:space="preserve"> </w:t>
      </w:r>
      <w:r>
        <w:t>Podpis osoby upoważnionej musi pozwalać na identyfikację jej imienia i nazwiska (np. będzie uzupełniony pieczątką imienną).</w:t>
      </w:r>
      <w:r w:rsidR="002A189C">
        <w:t xml:space="preserve"> </w:t>
      </w:r>
      <w:r>
        <w:t>Poprawki w ofercie muszą być naniesione czytelnie oraz opatrzone podpisem osoby podpisującej ofertę wraz z datą.</w:t>
      </w:r>
    </w:p>
    <w:p w:rsidR="009B56DF" w:rsidRDefault="009B56DF">
      <w:pPr>
        <w:pStyle w:val="Tekstpodstawowywcity1"/>
        <w:ind w:left="720"/>
      </w:pPr>
      <w:r>
        <w:t>Każdy wykonawca może złożyć w niniejszym postępowaniu wyłącznie jedną ofertę, w której musi być zaoferowana tylko jedna ostateczna cena, uwzględniająca podatek Vat. Wykonawca nie może wycofać oferty i wprowadzać zmian po terminie składania ofert. Ofertę należy złożyć w zamkniętym opakowaniu (kopercie) zapewniającym nienaruszalność i utajnienie zawartości i zaadresować:</w:t>
      </w:r>
    </w:p>
    <w:p w:rsidR="009B56DF" w:rsidRDefault="009B56DF">
      <w:pPr>
        <w:pStyle w:val="Tekstpodstawowywcity1"/>
        <w:ind w:left="720"/>
        <w:rPr>
          <w:b/>
        </w:rPr>
      </w:pPr>
      <w:r>
        <w:rPr>
          <w:b/>
        </w:rPr>
        <w:t>Zakład Gospodarki Komunalnej Gminy Nowosolna, ul. Rynek Nowosolna 1, 92-703 Łódź</w:t>
      </w:r>
    </w:p>
    <w:p w:rsidR="009B56DF" w:rsidRDefault="009B56DF">
      <w:pPr>
        <w:pStyle w:val="Tekstpodstawowywcity1"/>
        <w:ind w:left="720"/>
      </w:pPr>
      <w:r>
        <w:t>oraz opatrzyć napisem:</w:t>
      </w:r>
    </w:p>
    <w:p w:rsidR="009B56DF" w:rsidRDefault="009B56DF">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sidR="002A189C">
        <w:rPr>
          <w:rFonts w:ascii="Arial Narrow" w:hAnsi="Arial Narrow"/>
          <w:b/>
          <w:bCs/>
          <w:sz w:val="20"/>
        </w:rPr>
        <w:t xml:space="preserve"> 2014</w:t>
      </w:r>
      <w:r>
        <w:rPr>
          <w:rFonts w:ascii="Arial Narrow" w:hAnsi="Arial Narrow"/>
          <w:b/>
          <w:bCs/>
          <w:sz w:val="20"/>
        </w:rPr>
        <w:t>/2</w:t>
      </w:r>
      <w:r w:rsidR="002A189C">
        <w:rPr>
          <w:rFonts w:ascii="Arial Narrow" w:hAnsi="Arial Narrow"/>
          <w:b/>
          <w:bCs/>
          <w:sz w:val="20"/>
        </w:rPr>
        <w:t>015</w:t>
      </w:r>
      <w:r w:rsidR="004A2215">
        <w:rPr>
          <w:rFonts w:ascii="Arial Narrow" w:hAnsi="Arial Narrow"/>
          <w:b/>
          <w:bCs/>
          <w:sz w:val="20"/>
        </w:rPr>
        <w:t xml:space="preserve"> - ni</w:t>
      </w:r>
      <w:r w:rsidR="00AB51D6">
        <w:rPr>
          <w:rFonts w:ascii="Arial Narrow" w:hAnsi="Arial Narrow"/>
          <w:b/>
          <w:bCs/>
          <w:sz w:val="20"/>
        </w:rPr>
        <w:t>e otwierać przed 27</w:t>
      </w:r>
      <w:r w:rsidR="002A189C">
        <w:rPr>
          <w:rFonts w:ascii="Arial Narrow" w:hAnsi="Arial Narrow"/>
          <w:b/>
          <w:bCs/>
          <w:sz w:val="20"/>
        </w:rPr>
        <w:t xml:space="preserve"> października 2015</w:t>
      </w:r>
      <w:r w:rsidR="00EF2AD2">
        <w:rPr>
          <w:rFonts w:ascii="Arial Narrow" w:hAnsi="Arial Narrow"/>
          <w:b/>
          <w:bCs/>
          <w:sz w:val="20"/>
        </w:rPr>
        <w:t>r. przed</w:t>
      </w:r>
      <w:r w:rsidR="00AB51D6">
        <w:rPr>
          <w:rFonts w:ascii="Arial Narrow" w:hAnsi="Arial Narrow"/>
          <w:b/>
          <w:bCs/>
          <w:sz w:val="20"/>
        </w:rPr>
        <w:t xml:space="preserve"> godz. 15</w:t>
      </w:r>
      <w:r w:rsidR="00B57AFF">
        <w:rPr>
          <w:rFonts w:ascii="Arial Narrow" w:hAnsi="Arial Narrow"/>
          <w:b/>
          <w:bCs/>
          <w:sz w:val="20"/>
        </w:rPr>
        <w:t>.3</w:t>
      </w:r>
      <w:r>
        <w:rPr>
          <w:rFonts w:ascii="Arial Narrow" w:hAnsi="Arial Narrow"/>
          <w:b/>
          <w:bCs/>
          <w:sz w:val="20"/>
        </w:rPr>
        <w:t>0”</w:t>
      </w:r>
    </w:p>
    <w:p w:rsidR="009B56DF" w:rsidRDefault="009B56DF">
      <w:pPr>
        <w:pStyle w:val="Tekstpodstawowywcity1"/>
        <w:ind w:left="720"/>
      </w:pPr>
      <w:r>
        <w:lastRenderedPageBreak/>
        <w:t>Koperta powinna być opatrzona pełną nazwą wykonawcy wraz z dokładnym adresem, aby można było odesłać ofertę złożoną po terminie składania ofert.</w:t>
      </w:r>
    </w:p>
    <w:p w:rsidR="009B56DF" w:rsidRDefault="009B56DF">
      <w:pPr>
        <w:pStyle w:val="Tekstpodstawowywcity1"/>
        <w:ind w:left="720"/>
      </w:pPr>
      <w:r>
        <w:t>W przypadku nieprawidłowego zaadresowania lub opisania opakowania oferty zamawiający nie ponosi odpowiedzialności za niewłaściwe skierowanie przesyłki lub ej przedterminowe otwarcie.</w:t>
      </w:r>
    </w:p>
    <w:p w:rsidR="009B56DF" w:rsidRDefault="009B56DF">
      <w:pPr>
        <w:pStyle w:val="Tekstpodstawowywcity1"/>
        <w:ind w:left="720"/>
      </w:pPr>
    </w:p>
    <w:p w:rsidR="009B56DF" w:rsidRDefault="009B56DF">
      <w:pPr>
        <w:pStyle w:val="Tekstpodstawowywcity1"/>
        <w:ind w:left="720" w:hanging="720"/>
        <w:rPr>
          <w:b/>
          <w:bCs/>
          <w:u w:val="single"/>
        </w:rPr>
      </w:pPr>
      <w:r>
        <w:rPr>
          <w:b/>
          <w:bCs/>
        </w:rPr>
        <w:t>13.</w:t>
      </w:r>
      <w:r>
        <w:rPr>
          <w:b/>
          <w:bCs/>
        </w:rPr>
        <w:tab/>
      </w:r>
      <w:r>
        <w:rPr>
          <w:b/>
          <w:bCs/>
          <w:u w:val="single"/>
        </w:rPr>
        <w:t>Wymagania dotyczące wadium</w:t>
      </w:r>
    </w:p>
    <w:p w:rsidR="009B56DF" w:rsidRDefault="009B56DF">
      <w:pPr>
        <w:pStyle w:val="Tekstpodstawowywcity1"/>
        <w:ind w:left="720" w:hanging="720"/>
        <w:rPr>
          <w:bCs/>
        </w:rPr>
      </w:pPr>
      <w:r>
        <w:rPr>
          <w:b/>
          <w:bCs/>
        </w:rPr>
        <w:tab/>
      </w:r>
      <w:r>
        <w:rPr>
          <w:bCs/>
        </w:rPr>
        <w:t>Zamawiający nie przewiduje wnoszenia przez Wykonawców wadium.</w:t>
      </w:r>
    </w:p>
    <w:p w:rsidR="009B56DF" w:rsidRDefault="009B56DF">
      <w:pPr>
        <w:pStyle w:val="Tekstpodstawowywcity1"/>
        <w:ind w:left="2124"/>
        <w:jc w:val="left"/>
      </w:pPr>
    </w:p>
    <w:p w:rsidR="009B56DF" w:rsidRDefault="009B56DF">
      <w:pPr>
        <w:pStyle w:val="Tekstpodstawowywcity1"/>
        <w:ind w:left="720" w:hanging="720"/>
        <w:rPr>
          <w:b/>
          <w:bCs/>
          <w:u w:val="single"/>
        </w:rPr>
      </w:pPr>
      <w:r>
        <w:rPr>
          <w:b/>
          <w:bCs/>
        </w:rPr>
        <w:t>14.</w:t>
      </w:r>
      <w:r>
        <w:rPr>
          <w:b/>
          <w:bCs/>
        </w:rPr>
        <w:tab/>
      </w:r>
      <w:r>
        <w:rPr>
          <w:b/>
          <w:bCs/>
          <w:u w:val="single"/>
        </w:rPr>
        <w:t>Miejsce oraz termin składania i otwarcia ofert</w:t>
      </w:r>
    </w:p>
    <w:p w:rsidR="009B56DF" w:rsidRDefault="009B56DF">
      <w:pPr>
        <w:pStyle w:val="Tekstpodstawowywcity1"/>
      </w:pPr>
      <w:r>
        <w:t xml:space="preserve">Ofertę należy przesłać/składać do dnia </w:t>
      </w:r>
      <w:r w:rsidR="00AB51D6">
        <w:rPr>
          <w:b/>
          <w:bCs/>
        </w:rPr>
        <w:t>27</w:t>
      </w:r>
      <w:r w:rsidR="00B57AFF">
        <w:rPr>
          <w:b/>
          <w:bCs/>
        </w:rPr>
        <w:t xml:space="preserve"> października</w:t>
      </w:r>
      <w:r w:rsidR="002A189C">
        <w:rPr>
          <w:b/>
        </w:rPr>
        <w:t xml:space="preserve"> 2015</w:t>
      </w:r>
      <w:r>
        <w:rPr>
          <w:b/>
        </w:rPr>
        <w:t>r.</w:t>
      </w:r>
      <w:r w:rsidR="00B57AFF">
        <w:rPr>
          <w:b/>
          <w:bCs/>
        </w:rPr>
        <w:t xml:space="preserve"> do godz. 14.0</w:t>
      </w:r>
      <w:r>
        <w:rPr>
          <w:b/>
          <w:bCs/>
        </w:rPr>
        <w:t>0</w:t>
      </w:r>
      <w:r>
        <w:t xml:space="preserve"> w pokoju nr 1 w siedzibie Zakładu Gospodarki Komunalnej Gminy Nowosolna ul. Rynek Nowosolna 1, 92-703 Łódź.</w:t>
      </w:r>
    </w:p>
    <w:p w:rsidR="009B56DF" w:rsidRDefault="009B56DF">
      <w:pPr>
        <w:pStyle w:val="Tekstpodstawowywcity1"/>
      </w:pPr>
      <w:r>
        <w:t>Oferty złożone po tym terminie będą zwrócone Wykonawcom do rozpatrzenia.</w:t>
      </w:r>
    </w:p>
    <w:p w:rsidR="009B56DF" w:rsidRDefault="009B56DF">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9B56DF" w:rsidRDefault="009B56DF">
      <w:pPr>
        <w:pStyle w:val="Tekstpodstawowywcity1"/>
      </w:pPr>
      <w:r>
        <w:rPr>
          <w:b/>
          <w:bCs/>
        </w:rPr>
        <w:t xml:space="preserve">Publiczne otwarcie ofert z kopertami nastąpi </w:t>
      </w:r>
      <w:r>
        <w:t>w dniu</w:t>
      </w:r>
      <w:r>
        <w:rPr>
          <w:b/>
        </w:rPr>
        <w:t xml:space="preserve"> </w:t>
      </w:r>
      <w:r w:rsidR="0090709B">
        <w:rPr>
          <w:b/>
          <w:bCs/>
        </w:rPr>
        <w:t>22</w:t>
      </w:r>
      <w:r w:rsidR="00B57AFF">
        <w:rPr>
          <w:b/>
          <w:bCs/>
        </w:rPr>
        <w:t xml:space="preserve"> października</w:t>
      </w:r>
      <w:r>
        <w:rPr>
          <w:b/>
        </w:rPr>
        <w:t xml:space="preserve"> </w:t>
      </w:r>
      <w:r w:rsidR="002A189C">
        <w:rPr>
          <w:b/>
          <w:bCs/>
        </w:rPr>
        <w:t>2015</w:t>
      </w:r>
      <w:r w:rsidR="00AB51D6">
        <w:rPr>
          <w:b/>
          <w:bCs/>
        </w:rPr>
        <w:t>r.o godz. 15</w:t>
      </w:r>
      <w:r w:rsidR="00B57AFF">
        <w:rPr>
          <w:b/>
          <w:bCs/>
        </w:rPr>
        <w:t>.3</w:t>
      </w:r>
      <w:r>
        <w:rPr>
          <w:b/>
          <w:bCs/>
        </w:rPr>
        <w:t xml:space="preserve">0 </w:t>
      </w:r>
      <w:r>
        <w:t>. w Sali nr 1 Urzędu Gminy Nowosolna.</w:t>
      </w:r>
    </w:p>
    <w:p w:rsidR="009B56DF" w:rsidRDefault="009B56DF">
      <w:pPr>
        <w:pStyle w:val="Tekstpodstawowywcity1"/>
      </w:pPr>
      <w:r>
        <w:t>Przedstawiciele wykonawcy mają prawo uczestniczyć w sesji jawnej otwarcia ofert.</w:t>
      </w:r>
    </w:p>
    <w:p w:rsidR="009B56DF" w:rsidRDefault="009B56DF">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9B6D7C" w:rsidRDefault="009B6D7C">
      <w:pPr>
        <w:pStyle w:val="Tekstpodstawowywcity1"/>
        <w:ind w:left="2118"/>
      </w:pPr>
    </w:p>
    <w:p w:rsidR="009B56DF" w:rsidRDefault="009B56DF">
      <w:pPr>
        <w:pStyle w:val="Tekstpodstawowywcity1"/>
        <w:ind w:left="0"/>
        <w:rPr>
          <w:b/>
          <w:bCs/>
          <w:u w:val="single"/>
        </w:rPr>
      </w:pPr>
      <w:r>
        <w:rPr>
          <w:b/>
          <w:bCs/>
        </w:rPr>
        <w:t>15.</w:t>
      </w:r>
      <w:r>
        <w:rPr>
          <w:b/>
          <w:bCs/>
        </w:rPr>
        <w:tab/>
      </w:r>
      <w:r>
        <w:rPr>
          <w:b/>
          <w:bCs/>
          <w:u w:val="single"/>
        </w:rPr>
        <w:t>Opis sposobu obliczenia ceny</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 xml:space="preserve">Cena podana w ofercie powinna być wyrażona w złotych polskich jako cena brutto z                                 podatkiem VAT w % wg obowiązującej stawki.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Nie dopuszcza się podawania ceny w przedziałach kwotowych.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Cena określona w ofercie będzie stała tzn. nie ulega zmianie przez okres ważności ofert (związania) oraz okres realizacji (wykonania) przedmiotu zamówienia. </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Niedopuszczalna jest wycena, z której będzie wynikało, że oferowany przedmiot zamówienia przez Wykonawcę będzie miał cenę zero (0,00 zł.).</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lastRenderedPageBreak/>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Default="009B56DF">
      <w:pPr>
        <w:pStyle w:val="Tekstpodstawowywcity1"/>
        <w:tabs>
          <w:tab w:val="left" w:pos="8199"/>
        </w:tabs>
        <w:ind w:left="720" w:hanging="720"/>
        <w:rPr>
          <w:b/>
          <w:bCs/>
          <w:u w:val="single"/>
        </w:rPr>
      </w:pPr>
      <w:r>
        <w:rPr>
          <w:b/>
          <w:bCs/>
        </w:rPr>
        <w:t>16.</w:t>
      </w:r>
      <w:r>
        <w:rPr>
          <w:b/>
          <w:bCs/>
        </w:rPr>
        <w:tab/>
      </w:r>
      <w:r>
        <w:rPr>
          <w:b/>
          <w:bCs/>
          <w:u w:val="single"/>
        </w:rPr>
        <w:t>Informacje dotyczące walut obcych, w jakich mogą być prowadzone rozliczenia między  zamawiającym a  wykonawcą.</w:t>
      </w:r>
    </w:p>
    <w:p w:rsidR="009B56DF" w:rsidRDefault="009B56DF">
      <w:pPr>
        <w:pStyle w:val="Tekstpodstawowywcity1"/>
        <w:ind w:left="720"/>
      </w:pPr>
      <w:r>
        <w:t>Rozliczenia między zamawiającym a wykonawcą zamówienia będą prowadzone wyłącznie w złotych polskich.</w:t>
      </w:r>
    </w:p>
    <w:p w:rsidR="009B56DF" w:rsidRDefault="009B56DF">
      <w:pPr>
        <w:pStyle w:val="Tekstpodstawowywcity1"/>
        <w:ind w:left="1416"/>
      </w:pPr>
    </w:p>
    <w:p w:rsidR="009B56DF" w:rsidRDefault="009B56DF">
      <w:pPr>
        <w:pStyle w:val="Tekstpodstawowywcity1"/>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9B6D7C" w:rsidRDefault="009B6D7C">
      <w:pPr>
        <w:pStyle w:val="Tekstpodstawowywcity1"/>
        <w:ind w:left="720"/>
      </w:pPr>
    </w:p>
    <w:p w:rsidR="002A189C" w:rsidRPr="002A189C" w:rsidRDefault="002A189C" w:rsidP="002A189C">
      <w:pPr>
        <w:tabs>
          <w:tab w:val="left" w:pos="397"/>
        </w:tabs>
        <w:suppressAutoHyphens w:val="0"/>
        <w:spacing w:line="360" w:lineRule="auto"/>
        <w:jc w:val="both"/>
        <w:rPr>
          <w:rFonts w:ascii="Arial Narrow" w:hAnsi="Arial Narrow"/>
          <w:sz w:val="22"/>
          <w:szCs w:val="22"/>
        </w:rPr>
      </w:pPr>
      <w:r w:rsidRPr="002A189C">
        <w:rPr>
          <w:rFonts w:ascii="Arial Narrow" w:hAnsi="Arial Narrow"/>
          <w:sz w:val="22"/>
          <w:szCs w:val="22"/>
        </w:rPr>
        <w:t>Przy wyborze oferty Zamawiający będzie się kierował następującymi kryteriami:</w:t>
      </w: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b/>
      </w:r>
    </w:p>
    <w:p w:rsidR="002A189C" w:rsidRPr="002A189C" w:rsidRDefault="002A189C" w:rsidP="002A189C">
      <w:pPr>
        <w:widowControl w:val="0"/>
        <w:numPr>
          <w:ilvl w:val="0"/>
          <w:numId w:val="43"/>
        </w:num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Cena brutto oferty (C) - 90%</w:t>
      </w:r>
    </w:p>
    <w:p w:rsidR="002A189C" w:rsidRPr="002A189C" w:rsidRDefault="002A189C" w:rsidP="002A189C">
      <w:pPr>
        <w:widowControl w:val="0"/>
        <w:numPr>
          <w:ilvl w:val="0"/>
          <w:numId w:val="43"/>
        </w:num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 xml:space="preserve">Termin płatności faktury </w:t>
      </w:r>
      <w:r w:rsidR="0090709B">
        <w:rPr>
          <w:rFonts w:ascii="Arial Narrow" w:hAnsi="Arial Narrow"/>
          <w:sz w:val="22"/>
          <w:szCs w:val="22"/>
        </w:rPr>
        <w:t xml:space="preserve">- </w:t>
      </w:r>
      <w:r w:rsidRPr="002A189C">
        <w:rPr>
          <w:rFonts w:ascii="Arial Narrow" w:hAnsi="Arial Narrow"/>
          <w:sz w:val="22"/>
          <w:szCs w:val="22"/>
        </w:rPr>
        <w:t>10%</w:t>
      </w:r>
    </w:p>
    <w:p w:rsidR="002A189C" w:rsidRPr="002A189C" w:rsidRDefault="002A189C" w:rsidP="002A189C">
      <w:pPr>
        <w:suppressLineNumbers/>
        <w:spacing w:line="360" w:lineRule="auto"/>
        <w:ind w:firstLine="708"/>
        <w:rPr>
          <w:rFonts w:ascii="Arial Narrow" w:hAnsi="Arial Narrow" w:cs="Calibri"/>
          <w:kern w:val="1"/>
          <w:sz w:val="22"/>
          <w:szCs w:val="22"/>
        </w:rPr>
      </w:pP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Ad. 1.</w:t>
      </w:r>
      <w:r w:rsidRPr="002A189C">
        <w:rPr>
          <w:rFonts w:ascii="Arial Narrow" w:hAnsi="Arial Narrow"/>
          <w:sz w:val="22"/>
          <w:szCs w:val="22"/>
        </w:rPr>
        <w:tab/>
        <w:t>Cena brutto oferty (C) -  90%</w:t>
      </w:r>
    </w:p>
    <w:p w:rsidR="002A189C" w:rsidRPr="002A189C" w:rsidRDefault="002A189C" w:rsidP="002A189C">
      <w:pPr>
        <w:tabs>
          <w:tab w:val="left" w:pos="708"/>
          <w:tab w:val="center" w:pos="4536"/>
          <w:tab w:val="right" w:pos="9072"/>
        </w:tabs>
        <w:spacing w:line="360" w:lineRule="auto"/>
        <w:ind w:left="720"/>
        <w:rPr>
          <w:rFonts w:ascii="Arial Narrow" w:hAnsi="Arial Narrow"/>
          <w:sz w:val="22"/>
          <w:szCs w:val="22"/>
        </w:rPr>
      </w:pPr>
    </w:p>
    <w:p w:rsidR="002A189C" w:rsidRPr="002A189C" w:rsidRDefault="002A189C" w:rsidP="002A189C">
      <w:pPr>
        <w:tabs>
          <w:tab w:val="left" w:pos="708"/>
          <w:tab w:val="center" w:pos="4536"/>
          <w:tab w:val="right" w:pos="9072"/>
        </w:tabs>
        <w:spacing w:line="360" w:lineRule="auto"/>
        <w:ind w:left="360"/>
        <w:jc w:val="both"/>
        <w:rPr>
          <w:rFonts w:ascii="Arial Narrow" w:hAnsi="Arial Narrow"/>
          <w:sz w:val="22"/>
          <w:szCs w:val="22"/>
        </w:rPr>
      </w:pPr>
      <w:r w:rsidRPr="002A189C">
        <w:rPr>
          <w:rFonts w:ascii="Arial Narrow" w:hAnsi="Arial Narrow"/>
          <w:sz w:val="22"/>
          <w:szCs w:val="22"/>
        </w:rPr>
        <w:t xml:space="preserve">Punktacja za cenę brutto oferty będzie wynikała z wartości brutto zapisanej w Formularzu Ofertowym. </w:t>
      </w:r>
      <w:r w:rsidRPr="002A189C">
        <w:rPr>
          <w:rFonts w:ascii="Arial Narrow" w:hAnsi="Arial Narrow"/>
          <w:sz w:val="22"/>
          <w:szCs w:val="22"/>
        </w:rPr>
        <w:br/>
        <w:t xml:space="preserve">Ze wszystkich wartości cen Ci złożonych ofert Zamawiający przyjmie wartość najmniejszą, jako </w:t>
      </w:r>
      <w:proofErr w:type="spellStart"/>
      <w:r w:rsidRPr="002A189C">
        <w:rPr>
          <w:rFonts w:ascii="Arial Narrow" w:hAnsi="Arial Narrow"/>
          <w:sz w:val="22"/>
          <w:szCs w:val="22"/>
        </w:rPr>
        <w:t>Cminimum</w:t>
      </w:r>
      <w:proofErr w:type="spellEnd"/>
      <w:r w:rsidRPr="002A189C">
        <w:rPr>
          <w:rFonts w:ascii="Arial Narrow" w:hAnsi="Arial Narrow"/>
          <w:sz w:val="22"/>
          <w:szCs w:val="22"/>
        </w:rPr>
        <w:t xml:space="preserve">. </w:t>
      </w:r>
    </w:p>
    <w:p w:rsidR="002A189C" w:rsidRPr="002A189C" w:rsidRDefault="002A189C" w:rsidP="002A189C">
      <w:pPr>
        <w:tabs>
          <w:tab w:val="left" w:pos="708"/>
          <w:tab w:val="center" w:pos="4536"/>
          <w:tab w:val="right" w:pos="9072"/>
        </w:tabs>
        <w:spacing w:line="360" w:lineRule="auto"/>
        <w:jc w:val="both"/>
        <w:rPr>
          <w:rFonts w:ascii="Arial Narrow" w:hAnsi="Arial Narrow"/>
          <w:sz w:val="22"/>
          <w:szCs w:val="22"/>
        </w:rPr>
      </w:pPr>
    </w:p>
    <w:p w:rsidR="002A189C" w:rsidRPr="002A189C" w:rsidRDefault="002A189C" w:rsidP="002A189C">
      <w:pPr>
        <w:tabs>
          <w:tab w:val="left" w:pos="708"/>
          <w:tab w:val="center" w:pos="4536"/>
          <w:tab w:val="right" w:pos="9072"/>
        </w:tabs>
        <w:spacing w:line="360" w:lineRule="auto"/>
        <w:jc w:val="both"/>
        <w:rPr>
          <w:rFonts w:ascii="Arial Narrow" w:hAnsi="Arial Narrow"/>
          <w:sz w:val="22"/>
          <w:szCs w:val="22"/>
        </w:rPr>
      </w:pPr>
      <w:r w:rsidRPr="002A189C">
        <w:rPr>
          <w:rFonts w:ascii="Arial Narrow" w:hAnsi="Arial Narrow"/>
          <w:sz w:val="22"/>
          <w:szCs w:val="22"/>
        </w:rPr>
        <w:tab/>
        <w:t xml:space="preserve">Punktacja za cenę oferty ustalona jest w sposób następujący: </w:t>
      </w:r>
    </w:p>
    <w:p w:rsidR="002A189C" w:rsidRPr="002A189C" w:rsidRDefault="002A189C" w:rsidP="002A189C">
      <w:pPr>
        <w:spacing w:line="360" w:lineRule="auto"/>
        <w:ind w:left="540"/>
        <w:jc w:val="both"/>
        <w:rPr>
          <w:rFonts w:ascii="Arial Narrow" w:hAnsi="Arial Narrow"/>
          <w:sz w:val="22"/>
          <w:szCs w:val="22"/>
          <w:lang w:eastAsia="pl-PL"/>
        </w:rPr>
      </w:pPr>
      <w:r w:rsidRPr="002A189C">
        <w:rPr>
          <w:rFonts w:ascii="Arial Narrow" w:hAnsi="Arial Narrow"/>
          <w:sz w:val="22"/>
          <w:szCs w:val="22"/>
          <w:lang w:eastAsia="pl-PL"/>
        </w:rPr>
        <w:tab/>
      </w:r>
      <w:r w:rsidRPr="002A189C">
        <w:rPr>
          <w:rFonts w:ascii="Arial Narrow" w:hAnsi="Arial Narrow"/>
          <w:sz w:val="22"/>
          <w:szCs w:val="22"/>
          <w:lang w:eastAsia="pl-PL"/>
        </w:rPr>
        <w:tab/>
      </w:r>
    </w:p>
    <w:p w:rsidR="002A189C" w:rsidRPr="002A189C" w:rsidRDefault="002A189C" w:rsidP="002A189C">
      <w:pPr>
        <w:spacing w:line="360" w:lineRule="auto"/>
        <w:ind w:left="1417" w:firstLine="707"/>
        <w:jc w:val="both"/>
        <w:rPr>
          <w:rFonts w:ascii="Arial Narrow" w:hAnsi="Arial Narrow"/>
          <w:sz w:val="22"/>
          <w:szCs w:val="22"/>
          <w:lang w:eastAsia="pl-PL"/>
        </w:rPr>
      </w:pPr>
      <w:proofErr w:type="spellStart"/>
      <w:r w:rsidRPr="002A189C">
        <w:rPr>
          <w:rFonts w:ascii="Arial Narrow" w:hAnsi="Arial Narrow"/>
          <w:sz w:val="22"/>
          <w:szCs w:val="22"/>
          <w:lang w:eastAsia="pl-PL"/>
        </w:rPr>
        <w:t>Cminimum</w:t>
      </w:r>
      <w:proofErr w:type="spellEnd"/>
    </w:p>
    <w:p w:rsidR="002A189C" w:rsidRPr="002A189C" w:rsidRDefault="002A189C" w:rsidP="002A189C">
      <w:pPr>
        <w:spacing w:line="360" w:lineRule="auto"/>
        <w:ind w:left="708" w:firstLine="708"/>
        <w:jc w:val="both"/>
        <w:rPr>
          <w:rFonts w:ascii="Arial Narrow" w:hAnsi="Arial Narrow"/>
          <w:sz w:val="22"/>
          <w:szCs w:val="22"/>
          <w:lang w:eastAsia="pl-PL"/>
        </w:rPr>
      </w:pPr>
      <w:r w:rsidRPr="002A189C">
        <w:rPr>
          <w:rFonts w:ascii="Arial Narrow" w:hAnsi="Arial Narrow"/>
          <w:sz w:val="22"/>
          <w:szCs w:val="22"/>
          <w:lang w:eastAsia="pl-PL"/>
        </w:rPr>
        <w:t>C = ----------------- x 100</w:t>
      </w:r>
      <w:r w:rsidRPr="002A189C">
        <w:rPr>
          <w:rFonts w:ascii="Arial Narrow" w:hAnsi="Arial Narrow"/>
          <w:kern w:val="20"/>
          <w:sz w:val="22"/>
          <w:szCs w:val="22"/>
          <w:lang w:eastAsia="pl-PL"/>
        </w:rPr>
        <w:t xml:space="preserve"> punktów</w:t>
      </w:r>
      <w:r w:rsidRPr="002A189C">
        <w:rPr>
          <w:rFonts w:ascii="Arial Narrow" w:hAnsi="Arial Narrow"/>
          <w:sz w:val="22"/>
          <w:szCs w:val="22"/>
          <w:lang w:eastAsia="pl-PL"/>
        </w:rPr>
        <w:t xml:space="preserve"> x waga kryterium (90%)</w:t>
      </w:r>
    </w:p>
    <w:p w:rsidR="002A189C" w:rsidRPr="002A189C" w:rsidRDefault="002A189C" w:rsidP="002A189C">
      <w:pPr>
        <w:spacing w:line="360" w:lineRule="auto"/>
        <w:ind w:left="540"/>
        <w:jc w:val="both"/>
        <w:rPr>
          <w:rFonts w:ascii="Arial Narrow" w:hAnsi="Arial Narrow"/>
          <w:sz w:val="22"/>
          <w:szCs w:val="22"/>
          <w:lang w:eastAsia="pl-PL"/>
        </w:rPr>
      </w:pPr>
      <w:r w:rsidRPr="002A189C">
        <w:rPr>
          <w:rFonts w:ascii="Arial Narrow" w:hAnsi="Arial Narrow"/>
          <w:sz w:val="22"/>
          <w:szCs w:val="22"/>
          <w:lang w:eastAsia="pl-PL"/>
        </w:rPr>
        <w:t xml:space="preserve">        </w:t>
      </w:r>
      <w:r w:rsidRPr="002A189C">
        <w:rPr>
          <w:rFonts w:ascii="Arial Narrow" w:hAnsi="Arial Narrow"/>
          <w:sz w:val="22"/>
          <w:szCs w:val="22"/>
          <w:lang w:eastAsia="pl-PL"/>
        </w:rPr>
        <w:tab/>
        <w:t xml:space="preserve"> </w:t>
      </w:r>
      <w:r w:rsidRPr="002A189C">
        <w:rPr>
          <w:rFonts w:ascii="Arial Narrow" w:hAnsi="Arial Narrow"/>
          <w:sz w:val="22"/>
          <w:szCs w:val="22"/>
          <w:lang w:eastAsia="pl-PL"/>
        </w:rPr>
        <w:tab/>
        <w:t xml:space="preserve"> Ci</w:t>
      </w:r>
    </w:p>
    <w:p w:rsidR="002A189C" w:rsidRPr="002A189C" w:rsidRDefault="002A189C" w:rsidP="002A189C">
      <w:pPr>
        <w:tabs>
          <w:tab w:val="left" w:pos="708"/>
          <w:tab w:val="center" w:pos="4536"/>
          <w:tab w:val="right" w:pos="9072"/>
        </w:tabs>
        <w:spacing w:line="360" w:lineRule="auto"/>
        <w:rPr>
          <w:rFonts w:ascii="Arial Narrow" w:hAnsi="Arial Narrow"/>
          <w:sz w:val="22"/>
          <w:szCs w:val="22"/>
        </w:rPr>
      </w:pPr>
      <w:r w:rsidRPr="002A189C">
        <w:rPr>
          <w:rFonts w:ascii="Arial Narrow" w:hAnsi="Arial Narrow"/>
          <w:sz w:val="22"/>
          <w:szCs w:val="22"/>
        </w:rPr>
        <w:t>Ad. 2.</w:t>
      </w:r>
    </w:p>
    <w:p w:rsidR="002A189C" w:rsidRPr="002A189C" w:rsidRDefault="002A189C" w:rsidP="002A189C">
      <w:pPr>
        <w:tabs>
          <w:tab w:val="left" w:pos="2520"/>
        </w:tabs>
        <w:spacing w:line="360" w:lineRule="auto"/>
        <w:ind w:left="540" w:hanging="540"/>
        <w:jc w:val="both"/>
        <w:rPr>
          <w:rFonts w:ascii="Arial Narrow" w:hAnsi="Arial Narrow"/>
          <w:sz w:val="22"/>
          <w:szCs w:val="22"/>
        </w:rPr>
      </w:pPr>
      <w:r w:rsidRPr="002A189C">
        <w:rPr>
          <w:rFonts w:ascii="Arial Narrow" w:hAnsi="Arial Narrow"/>
          <w:sz w:val="22"/>
          <w:szCs w:val="22"/>
        </w:rPr>
        <w:tab/>
        <w:t>Termin płatności będzie wynik</w:t>
      </w:r>
      <w:r w:rsidR="0090709B">
        <w:rPr>
          <w:rFonts w:ascii="Arial Narrow" w:hAnsi="Arial Narrow"/>
          <w:sz w:val="22"/>
          <w:szCs w:val="22"/>
        </w:rPr>
        <w:t>ał z terminu określonego w pkt 5</w:t>
      </w:r>
      <w:r w:rsidRPr="002A189C">
        <w:rPr>
          <w:rFonts w:ascii="Arial Narrow" w:hAnsi="Arial Narrow"/>
          <w:sz w:val="22"/>
          <w:szCs w:val="22"/>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2A189C" w:rsidRDefault="002A189C" w:rsidP="002A189C">
      <w:pPr>
        <w:tabs>
          <w:tab w:val="left" w:pos="2520"/>
        </w:tabs>
        <w:spacing w:line="360" w:lineRule="auto"/>
        <w:ind w:left="540" w:hanging="540"/>
        <w:jc w:val="both"/>
        <w:rPr>
          <w:rFonts w:ascii="Arial Narrow" w:hAnsi="Arial Narrow"/>
          <w:sz w:val="22"/>
          <w:szCs w:val="22"/>
        </w:rPr>
      </w:pPr>
      <w:r w:rsidRPr="002A189C">
        <w:rPr>
          <w:rFonts w:ascii="Arial Narrow" w:hAnsi="Arial Narrow"/>
          <w:sz w:val="22"/>
          <w:szCs w:val="22"/>
        </w:rPr>
        <w:tab/>
        <w:t>Przydzielanie punktów nastąpi według zasad:</w:t>
      </w:r>
    </w:p>
    <w:p w:rsidR="002A189C" w:rsidRPr="002A189C" w:rsidRDefault="002A189C" w:rsidP="002A189C">
      <w:pPr>
        <w:tabs>
          <w:tab w:val="left" w:pos="567"/>
        </w:tabs>
        <w:spacing w:line="360" w:lineRule="auto"/>
        <w:jc w:val="both"/>
        <w:rPr>
          <w:rFonts w:ascii="Arial Narrow" w:hAnsi="Arial Narrow"/>
          <w:sz w:val="22"/>
          <w:szCs w:val="22"/>
        </w:rPr>
      </w:pPr>
      <w:r w:rsidRPr="002A189C">
        <w:rPr>
          <w:rFonts w:ascii="Arial Narrow" w:hAnsi="Arial Narrow"/>
          <w:sz w:val="22"/>
          <w:szCs w:val="22"/>
        </w:rPr>
        <w:tab/>
        <w:t xml:space="preserve">Termin płatności wynoszący </w:t>
      </w:r>
      <w:r w:rsidRPr="002A189C">
        <w:rPr>
          <w:rFonts w:ascii="Arial Narrow" w:hAnsi="Arial Narrow"/>
          <w:sz w:val="22"/>
          <w:szCs w:val="22"/>
        </w:rPr>
        <w:tab/>
        <w:t>- 20 dni – 0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- 21 dni – 1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t xml:space="preserve"> </w:t>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- 22 dni – 2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- 23 dni – 3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- 24 dni – 4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lastRenderedPageBreak/>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xml:space="preserve">- 25 dni – 5 pkt </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- 26 dni – 6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- 27 dni – 7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- 28 dni – 8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- 29 dni – 9 pkt</w:t>
      </w:r>
    </w:p>
    <w:p w:rsidR="002A189C" w:rsidRPr="002A189C" w:rsidRDefault="002A189C" w:rsidP="002A189C">
      <w:pPr>
        <w:tabs>
          <w:tab w:val="left" w:pos="360"/>
        </w:tabs>
        <w:spacing w:line="360" w:lineRule="auto"/>
        <w:jc w:val="both"/>
        <w:rPr>
          <w:rFonts w:ascii="Arial Narrow" w:hAnsi="Arial Narrow"/>
          <w:sz w:val="22"/>
          <w:szCs w:val="22"/>
        </w:rPr>
      </w:pP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r>
      <w:r w:rsidRPr="002A189C">
        <w:rPr>
          <w:rFonts w:ascii="Arial Narrow" w:hAnsi="Arial Narrow"/>
          <w:sz w:val="22"/>
          <w:szCs w:val="22"/>
        </w:rPr>
        <w:tab/>
        <w:t>- 30 dni – 10 pkt</w:t>
      </w:r>
    </w:p>
    <w:p w:rsidR="002A189C" w:rsidRPr="002A189C" w:rsidRDefault="002A189C" w:rsidP="002A189C">
      <w:pPr>
        <w:tabs>
          <w:tab w:val="left" w:pos="2520"/>
        </w:tabs>
        <w:spacing w:line="360" w:lineRule="auto"/>
        <w:ind w:left="540"/>
        <w:jc w:val="both"/>
        <w:rPr>
          <w:rFonts w:ascii="Arial Narrow" w:hAnsi="Arial Narrow"/>
          <w:sz w:val="22"/>
          <w:szCs w:val="22"/>
        </w:rPr>
      </w:pPr>
      <w:r w:rsidRPr="002A189C">
        <w:rPr>
          <w:rFonts w:ascii="Arial Narrow" w:hAnsi="Arial Narrow"/>
          <w:sz w:val="22"/>
          <w:szCs w:val="22"/>
        </w:rPr>
        <w:t>Zamawiający nie dopuszcza zaoferowanie przez wykonawców terminu płatności dłuższego niż 30 dni i krótszego niż 20 dni.</w:t>
      </w:r>
    </w:p>
    <w:p w:rsidR="002A189C" w:rsidRPr="002A189C" w:rsidRDefault="002A189C" w:rsidP="002A189C">
      <w:pPr>
        <w:tabs>
          <w:tab w:val="left" w:pos="2520"/>
        </w:tabs>
        <w:spacing w:line="360" w:lineRule="auto"/>
        <w:ind w:left="540"/>
        <w:jc w:val="both"/>
        <w:rPr>
          <w:rFonts w:ascii="Arial Narrow" w:hAnsi="Arial Narrow"/>
          <w:sz w:val="22"/>
          <w:szCs w:val="22"/>
        </w:rPr>
      </w:pPr>
      <w:r w:rsidRPr="002A189C">
        <w:rPr>
          <w:rFonts w:ascii="Arial Narrow" w:hAnsi="Arial Narrow"/>
          <w:sz w:val="22"/>
          <w:szCs w:val="22"/>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Default="009B56DF">
      <w:pPr>
        <w:tabs>
          <w:tab w:val="left" w:pos="709"/>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9B56DF" w:rsidRDefault="009B56DF">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9B56DF" w:rsidRDefault="009B56DF">
      <w:pPr>
        <w:pStyle w:val="Tekstpodstawowywcity1"/>
        <w:ind w:left="1413"/>
      </w:pPr>
    </w:p>
    <w:p w:rsidR="009B56DF" w:rsidRDefault="009B56DF">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Przed upływem terminów określonych w pkt 2. Zamawiający zawrze umowę, jeżeli:</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 xml:space="preserve">Jeżeli wykonawca, którego oferta zostanie wybrana, uchyla się od zawarcia umowy w sprawie zamówienia publicznego, zamawiający wybierze ofertę najkorzystniejszą spośród pozostałych ofert bez przeprowadzenia </w:t>
      </w:r>
      <w:r>
        <w:rPr>
          <w:rFonts w:ascii="Arial Narrow" w:hAnsi="Arial Narrow"/>
          <w:sz w:val="20"/>
        </w:rPr>
        <w:lastRenderedPageBreak/>
        <w:t>ich ponownego badania i oceny, chyba że zachodzą przesłanki unieważnienia postępowania, o których mowa w art. 93 ust. 1 ustawy.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9B56DF" w:rsidRDefault="009B56DF">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9B56DF" w:rsidRDefault="009B56DF">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9B56DF" w:rsidRDefault="009B56DF">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9B56DF" w:rsidRDefault="009B56DF">
      <w:pPr>
        <w:pStyle w:val="ust"/>
        <w:tabs>
          <w:tab w:val="left" w:pos="2127"/>
        </w:tabs>
        <w:spacing w:before="0" w:after="0" w:line="360" w:lineRule="auto"/>
        <w:ind w:left="709" w:right="98" w:hanging="709"/>
        <w:rPr>
          <w:rFonts w:ascii="Arial Narrow" w:hAnsi="Arial Narrow"/>
          <w:sz w:val="20"/>
        </w:rPr>
      </w:pPr>
    </w:p>
    <w:p w:rsidR="009B56DF" w:rsidRDefault="009B56DF">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9B56DF" w:rsidRDefault="009B56DF">
      <w:pPr>
        <w:pStyle w:val="Tekstblokowy1"/>
        <w:tabs>
          <w:tab w:val="left" w:pos="2127"/>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w:t>
      </w:r>
      <w:r w:rsidR="004A2215">
        <w:rPr>
          <w:rFonts w:ascii="Arial Narrow" w:hAnsi="Arial Narrow"/>
          <w:sz w:val="20"/>
        </w:rPr>
        <w:t>ń publicznych (tj. Dz. U. z 2013r.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9B56DF" w:rsidRDefault="009B56DF">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9B56DF" w:rsidRDefault="009B56DF">
      <w:pPr>
        <w:pStyle w:val="Tekstpodstawowywcity1"/>
      </w:pPr>
      <w:r>
        <w:tab/>
      </w:r>
      <w:r>
        <w:tab/>
      </w:r>
      <w:r>
        <w:tab/>
      </w:r>
      <w:r>
        <w:tab/>
      </w:r>
      <w:r>
        <w:tab/>
      </w:r>
      <w:r>
        <w:tab/>
      </w:r>
      <w:r>
        <w:tab/>
      </w:r>
      <w:r>
        <w:tab/>
        <w:t>Zatwierdzam:</w:t>
      </w:r>
    </w:p>
    <w:p w:rsidR="009B56DF" w:rsidRDefault="009B56DF">
      <w:pPr>
        <w:pStyle w:val="Tekstpodstawowywcity1"/>
        <w:ind w:left="0"/>
      </w:pPr>
      <w:r>
        <w:tab/>
      </w:r>
      <w:r>
        <w:tab/>
      </w:r>
      <w:r>
        <w:tab/>
      </w:r>
      <w:r>
        <w:tab/>
      </w:r>
      <w:r>
        <w:tab/>
      </w:r>
      <w:r>
        <w:tab/>
      </w:r>
      <w:r>
        <w:tab/>
      </w:r>
      <w:r>
        <w:tab/>
      </w:r>
      <w:r>
        <w:tab/>
      </w:r>
    </w:p>
    <w:p w:rsidR="009B56DF" w:rsidRDefault="009B56DF">
      <w:pPr>
        <w:pStyle w:val="Tekstpodstawowywcity1"/>
        <w:ind w:left="0"/>
      </w:pPr>
    </w:p>
    <w:p w:rsidR="009B56DF" w:rsidRDefault="009B56DF">
      <w:pPr>
        <w:pStyle w:val="Tekstpodstawowywcity1"/>
        <w:ind w:left="5664"/>
      </w:pPr>
      <w:r>
        <w:t>____________________________</w:t>
      </w:r>
    </w:p>
    <w:p w:rsidR="009B56DF" w:rsidRDefault="009B56DF">
      <w:pPr>
        <w:pStyle w:val="Tekstpodstawowywcity1"/>
        <w:ind w:left="0"/>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Default="002A189C">
      <w:pPr>
        <w:pStyle w:val="Nagwek4"/>
        <w:tabs>
          <w:tab w:val="clear" w:pos="1728"/>
          <w:tab w:val="num" w:pos="864"/>
          <w:tab w:val="left" w:pos="14856"/>
          <w:tab w:val="left" w:pos="22284"/>
        </w:tabs>
        <w:ind w:left="7428" w:firstLine="0"/>
        <w:jc w:val="right"/>
      </w:pPr>
    </w:p>
    <w:p w:rsidR="002A189C" w:rsidRPr="002A189C" w:rsidRDefault="002A189C" w:rsidP="002A189C"/>
    <w:p w:rsidR="002A189C" w:rsidRDefault="002A189C">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2A189C">
        <w:rPr>
          <w:rFonts w:ascii="Calibri" w:hAnsi="Calibri"/>
          <w:b/>
          <w:bCs/>
          <w:sz w:val="22"/>
          <w:szCs w:val="22"/>
        </w:rPr>
        <w:t>ie 2015/2016</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Wstęp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Materiały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pPr>
        <w:pStyle w:val="Akapitzlist2"/>
        <w:numPr>
          <w:ilvl w:val="1"/>
          <w:numId w:val="37"/>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Sprzęt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pPr>
        <w:pStyle w:val="Akapitzlist2"/>
        <w:numPr>
          <w:ilvl w:val="1"/>
          <w:numId w:val="37"/>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pPr>
        <w:pStyle w:val="Tekstpodstawowywcity2"/>
        <w:numPr>
          <w:ilvl w:val="1"/>
          <w:numId w:val="37"/>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pPr>
        <w:pStyle w:val="Tekstpodstawowywcity2"/>
        <w:numPr>
          <w:ilvl w:val="1"/>
          <w:numId w:val="37"/>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lastRenderedPageBreak/>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Usuwanie śliskości na drogach</w:t>
      </w:r>
    </w:p>
    <w:p w:rsidR="009B56DF" w:rsidRDefault="009B56DF">
      <w:pPr>
        <w:pStyle w:val="Akapitzlist2"/>
        <w:numPr>
          <w:ilvl w:val="0"/>
          <w:numId w:val="2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pPr>
        <w:pStyle w:val="Akapitzlist2"/>
        <w:numPr>
          <w:ilvl w:val="0"/>
          <w:numId w:val="2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pPr>
        <w:pStyle w:val="Akapitzlist2"/>
        <w:numPr>
          <w:ilvl w:val="0"/>
          <w:numId w:val="2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pPr>
        <w:pStyle w:val="Akapitzlist2"/>
        <w:numPr>
          <w:ilvl w:val="1"/>
          <w:numId w:val="37"/>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Szczegółowy opis robót : </w:t>
      </w:r>
    </w:p>
    <w:p w:rsidR="009B56DF" w:rsidRDefault="009B56DF">
      <w:pPr>
        <w:pStyle w:val="Akapitzlist2"/>
        <w:numPr>
          <w:ilvl w:val="0"/>
          <w:numId w:val="2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pPr>
        <w:pStyle w:val="Akapitzlist2"/>
        <w:numPr>
          <w:ilvl w:val="0"/>
          <w:numId w:val="36"/>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9B56DF" w:rsidRDefault="009B56DF">
      <w:pPr>
        <w:pStyle w:val="Tekstpodstawowywcity30"/>
        <w:spacing w:line="360" w:lineRule="auto"/>
        <w:ind w:left="643" w:firstLine="65"/>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108 km.</w:t>
      </w:r>
    </w:p>
    <w:p w:rsidR="009B56DF" w:rsidRDefault="009B56DF" w:rsidP="009B6D7C">
      <w:pPr>
        <w:pStyle w:val="Akapitzlist2"/>
        <w:spacing w:before="120"/>
        <w:ind w:left="709"/>
        <w:rPr>
          <w:rFonts w:ascii="Calibri" w:hAnsi="Calibri"/>
          <w:i/>
        </w:rPr>
        <w:sectPr w:rsidR="009B56DF">
          <w:headerReference w:type="default" r:id="rId8"/>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pPr>
        <w:pStyle w:val="Akapitzlist"/>
        <w:numPr>
          <w:ilvl w:val="1"/>
          <w:numId w:val="37"/>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pPr>
              <w:pStyle w:val="Akapitzlist2"/>
              <w:numPr>
                <w:ilvl w:val="0"/>
                <w:numId w:val="3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pPr>
              <w:pStyle w:val="Akapitzlist2"/>
              <w:numPr>
                <w:ilvl w:val="0"/>
                <w:numId w:val="3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pPr>
        <w:pStyle w:val="Akapitzlist2"/>
        <w:numPr>
          <w:ilvl w:val="0"/>
          <w:numId w:val="37"/>
        </w:numPr>
        <w:jc w:val="both"/>
        <w:rPr>
          <w:rFonts w:ascii="Calibri" w:hAnsi="Calibri"/>
          <w:b/>
        </w:rPr>
      </w:pPr>
      <w:r>
        <w:rPr>
          <w:rFonts w:ascii="Calibri" w:hAnsi="Calibri"/>
          <w:b/>
        </w:rPr>
        <w:t xml:space="preserve">Kontrola robót </w:t>
      </w:r>
    </w:p>
    <w:p w:rsidR="009B56DF" w:rsidRDefault="009B56DF">
      <w:pPr>
        <w:pStyle w:val="Akapitzlist2"/>
        <w:numPr>
          <w:ilvl w:val="1"/>
          <w:numId w:val="37"/>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pPr>
        <w:pStyle w:val="Akapitzlist2"/>
        <w:numPr>
          <w:ilvl w:val="0"/>
          <w:numId w:val="34"/>
        </w:numPr>
        <w:jc w:val="both"/>
        <w:rPr>
          <w:rFonts w:ascii="Calibri" w:hAnsi="Calibri"/>
        </w:rPr>
      </w:pPr>
      <w:r>
        <w:rPr>
          <w:rFonts w:ascii="Calibri" w:hAnsi="Calibri"/>
        </w:rPr>
        <w:t xml:space="preserve">wizualnej oceny stanu dróg, </w:t>
      </w:r>
    </w:p>
    <w:p w:rsidR="009B56DF" w:rsidRDefault="009B56DF">
      <w:pPr>
        <w:pStyle w:val="Akapitzlist2"/>
        <w:numPr>
          <w:ilvl w:val="0"/>
          <w:numId w:val="34"/>
        </w:numPr>
        <w:jc w:val="both"/>
        <w:rPr>
          <w:rFonts w:ascii="Calibri" w:hAnsi="Calibri"/>
        </w:rPr>
      </w:pPr>
      <w:r>
        <w:rPr>
          <w:rFonts w:ascii="Calibri" w:hAnsi="Calibri"/>
        </w:rPr>
        <w:t xml:space="preserve">zgodności z zakresem robót, </w:t>
      </w:r>
    </w:p>
    <w:p w:rsidR="009B56DF" w:rsidRDefault="009B56DF">
      <w:pPr>
        <w:pStyle w:val="Akapitzlist2"/>
        <w:numPr>
          <w:ilvl w:val="0"/>
          <w:numId w:val="34"/>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pPr>
        <w:pStyle w:val="Akapitzlist2"/>
        <w:numPr>
          <w:ilvl w:val="0"/>
          <w:numId w:val="34"/>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pPr>
        <w:pStyle w:val="Akapitzlist2"/>
        <w:numPr>
          <w:ilvl w:val="1"/>
          <w:numId w:val="37"/>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pPr>
        <w:pStyle w:val="Akapitzlist2"/>
        <w:numPr>
          <w:ilvl w:val="0"/>
          <w:numId w:val="37"/>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pPr>
        <w:pStyle w:val="Akapitzlist2"/>
        <w:numPr>
          <w:ilvl w:val="0"/>
          <w:numId w:val="37"/>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pPr>
        <w:pStyle w:val="Akapitzlist2"/>
        <w:numPr>
          <w:ilvl w:val="0"/>
          <w:numId w:val="37"/>
        </w:numPr>
        <w:jc w:val="both"/>
        <w:rPr>
          <w:rFonts w:ascii="Calibri" w:hAnsi="Calibri"/>
          <w:b/>
        </w:rPr>
      </w:pPr>
      <w:r>
        <w:rPr>
          <w:rFonts w:ascii="Calibri" w:hAnsi="Calibri"/>
          <w:b/>
        </w:rPr>
        <w:t xml:space="preserve">Podstawa płatności </w:t>
      </w:r>
    </w:p>
    <w:p w:rsidR="009B56DF" w:rsidRDefault="009B56DF">
      <w:pPr>
        <w:pStyle w:val="Akapitzlist2"/>
        <w:numPr>
          <w:ilvl w:val="1"/>
          <w:numId w:val="37"/>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pPr>
        <w:pStyle w:val="Akapitzlist2"/>
        <w:numPr>
          <w:ilvl w:val="1"/>
          <w:numId w:val="37"/>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pPr>
        <w:pStyle w:val="Akapitzlist2"/>
        <w:numPr>
          <w:ilvl w:val="1"/>
          <w:numId w:val="37"/>
        </w:numPr>
        <w:jc w:val="both"/>
        <w:rPr>
          <w:rFonts w:ascii="Calibri" w:hAnsi="Calibri"/>
        </w:rPr>
      </w:pPr>
      <w:r>
        <w:rPr>
          <w:rFonts w:ascii="Calibri" w:hAnsi="Calibri"/>
        </w:rPr>
        <w:t>Termin płatności w ciągu 14 dni po otrzymaniu przez Zamawiającego faktury.</w:t>
      </w:r>
    </w:p>
    <w:p w:rsidR="009B56DF" w:rsidRDefault="009B56DF">
      <w:pPr>
        <w:pStyle w:val="Akapitzlist2"/>
        <w:numPr>
          <w:ilvl w:val="1"/>
          <w:numId w:val="37"/>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1"/>
          <w:numId w:val="37"/>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0"/>
          <w:numId w:val="37"/>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2A189C">
                              <w:trPr>
                                <w:gridAfter w:val="1"/>
                                <w:wAfter w:w="20" w:type="dxa"/>
                                <w:trHeight w:val="300"/>
                              </w:trPr>
                              <w:tc>
                                <w:tcPr>
                                  <w:tcW w:w="8414" w:type="dxa"/>
                                  <w:gridSpan w:val="7"/>
                                  <w:shd w:val="clear" w:color="auto" w:fill="auto"/>
                                  <w:vAlign w:val="bottom"/>
                                </w:tcPr>
                                <w:p w:rsidR="002A189C" w:rsidRDefault="002A189C">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7801"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na zimowe utrzymanie dró</w:t>
                                  </w:r>
                                  <w:r w:rsidR="00515687">
                                    <w:rPr>
                                      <w:rFonts w:ascii="Calibri" w:hAnsi="Calibri"/>
                                      <w:b/>
                                      <w:color w:val="000000"/>
                                      <w:sz w:val="20"/>
                                      <w:szCs w:val="20"/>
                                    </w:rPr>
                                    <w:t>g i ulic gminnych w sezonie 2014/2015</w:t>
                                  </w:r>
                                  <w:r>
                                    <w:rPr>
                                      <w:rFonts w:ascii="Calibri" w:hAnsi="Calibri"/>
                                      <w:b/>
                                      <w:color w:val="000000"/>
                                      <w:sz w:val="20"/>
                                      <w:szCs w:val="20"/>
                                    </w:rPr>
                                    <w:t xml:space="preserve"> na terenie Gminy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3024" w:type="dxa"/>
                                  <w:gridSpan w:val="3"/>
                                  <w:shd w:val="clear" w:color="auto" w:fill="auto"/>
                                  <w:vAlign w:val="bottom"/>
                                </w:tcPr>
                                <w:p w:rsidR="002A189C" w:rsidRDefault="002A189C">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3024" w:type="dxa"/>
                                  <w:gridSpan w:val="3"/>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shd w:val="clear" w:color="auto" w:fill="auto"/>
                                  <w:vAlign w:val="bottom"/>
                                </w:tcPr>
                                <w:p w:rsidR="002A189C" w:rsidRDefault="002A189C">
                                  <w:pPr>
                                    <w:snapToGrid w:val="0"/>
                                    <w:spacing w:line="276" w:lineRule="auto"/>
                                    <w:rPr>
                                      <w:sz w:val="20"/>
                                      <w:szCs w:val="20"/>
                                    </w:rPr>
                                  </w:pPr>
                                </w:p>
                              </w:tc>
                              <w:tc>
                                <w:tcPr>
                                  <w:tcW w:w="973" w:type="dxa"/>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spacing w:line="276" w:lineRule="auto"/>
                                    <w:rPr>
                                      <w:sz w:val="20"/>
                                      <w:szCs w:val="20"/>
                                    </w:rPr>
                                  </w:pP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rPr>
                                      <w:rFonts w:ascii="Calibri" w:hAnsi="Calibri"/>
                                      <w:color w:val="00000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bl>
                          <w:p w:rsidR="002A189C" w:rsidRDefault="002A18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2A189C">
                        <w:trPr>
                          <w:gridAfter w:val="1"/>
                          <w:wAfter w:w="20" w:type="dxa"/>
                          <w:trHeight w:val="300"/>
                        </w:trPr>
                        <w:tc>
                          <w:tcPr>
                            <w:tcW w:w="8414" w:type="dxa"/>
                            <w:gridSpan w:val="7"/>
                            <w:shd w:val="clear" w:color="auto" w:fill="auto"/>
                            <w:vAlign w:val="bottom"/>
                          </w:tcPr>
                          <w:p w:rsidR="002A189C" w:rsidRDefault="002A189C">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7801"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na zimowe utrzymanie dró</w:t>
                            </w:r>
                            <w:r w:rsidR="00515687">
                              <w:rPr>
                                <w:rFonts w:ascii="Calibri" w:hAnsi="Calibri"/>
                                <w:b/>
                                <w:color w:val="000000"/>
                                <w:sz w:val="20"/>
                                <w:szCs w:val="20"/>
                              </w:rPr>
                              <w:t>g i ulic gminnych w sezonie 2014/2015</w:t>
                            </w:r>
                            <w:r>
                              <w:rPr>
                                <w:rFonts w:ascii="Calibri" w:hAnsi="Calibri"/>
                                <w:b/>
                                <w:color w:val="000000"/>
                                <w:sz w:val="20"/>
                                <w:szCs w:val="20"/>
                              </w:rPr>
                              <w:t xml:space="preserve"> na terenie Gminy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3024" w:type="dxa"/>
                            <w:gridSpan w:val="3"/>
                            <w:shd w:val="clear" w:color="auto" w:fill="auto"/>
                            <w:vAlign w:val="bottom"/>
                          </w:tcPr>
                          <w:p w:rsidR="002A189C" w:rsidRDefault="002A189C">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435"/>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2A189C" w:rsidRDefault="002A189C">
                            <w:pPr>
                              <w:snapToGrid w:val="0"/>
                              <w:spacing w:line="276" w:lineRule="auto"/>
                              <w:rPr>
                                <w:sz w:val="20"/>
                                <w:szCs w:val="20"/>
                              </w:rPr>
                            </w:pPr>
                          </w:p>
                        </w:tc>
                        <w:tc>
                          <w:tcPr>
                            <w:tcW w:w="399" w:type="dxa"/>
                            <w:shd w:val="clear" w:color="auto" w:fill="auto"/>
                            <w:vAlign w:val="bottom"/>
                          </w:tcPr>
                          <w:p w:rsidR="002A189C" w:rsidRDefault="002A189C">
                            <w:pPr>
                              <w:snapToGrid w:val="0"/>
                              <w:spacing w:line="276" w:lineRule="auto"/>
                              <w:rPr>
                                <w:sz w:val="20"/>
                                <w:szCs w:val="20"/>
                              </w:rPr>
                            </w:pPr>
                          </w:p>
                        </w:tc>
                        <w:tc>
                          <w:tcPr>
                            <w:tcW w:w="396" w:type="dxa"/>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8414" w:type="dxa"/>
                            <w:gridSpan w:val="7"/>
                            <w:shd w:val="clear" w:color="auto" w:fill="auto"/>
                            <w:vAlign w:val="bottom"/>
                          </w:tcPr>
                          <w:p w:rsidR="002A189C" w:rsidRDefault="002A189C">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503" w:type="dxa"/>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3024" w:type="dxa"/>
                            <w:gridSpan w:val="3"/>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435" w:type="dxa"/>
                            <w:shd w:val="clear" w:color="auto" w:fill="auto"/>
                            <w:vAlign w:val="bottom"/>
                          </w:tcPr>
                          <w:p w:rsidR="002A189C" w:rsidRDefault="002A189C">
                            <w:pPr>
                              <w:snapToGrid w:val="0"/>
                              <w:spacing w:line="276" w:lineRule="auto"/>
                              <w:rPr>
                                <w:sz w:val="20"/>
                                <w:szCs w:val="20"/>
                              </w:rPr>
                            </w:pPr>
                          </w:p>
                        </w:tc>
                        <w:tc>
                          <w:tcPr>
                            <w:tcW w:w="973" w:type="dxa"/>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15"/>
                        </w:trPr>
                        <w:tc>
                          <w:tcPr>
                            <w:tcW w:w="4030" w:type="dxa"/>
                            <w:gridSpan w:val="5"/>
                            <w:shd w:val="clear" w:color="auto" w:fill="auto"/>
                            <w:vAlign w:val="bottom"/>
                          </w:tcPr>
                          <w:p w:rsidR="002A189C" w:rsidRDefault="002A189C">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2A189C" w:rsidRDefault="002A189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2A189C" w:rsidRDefault="002A189C">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spacing w:line="276" w:lineRule="auto"/>
                              <w:rPr>
                                <w:sz w:val="20"/>
                                <w:szCs w:val="20"/>
                              </w:rPr>
                            </w:pP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tcBorders>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2A189C" w:rsidRDefault="002A189C">
                            <w:pPr>
                              <w:snapToGrid w:val="0"/>
                              <w:rPr>
                                <w:rFonts w:ascii="Calibri" w:hAnsi="Calibri"/>
                                <w:color w:val="000000"/>
                              </w:rPr>
                            </w:pPr>
                            <w:r>
                              <w:rPr>
                                <w:rFonts w:ascii="Calibri" w:hAnsi="Calibri"/>
                                <w:color w:val="000000"/>
                              </w:rPr>
                              <w:t> </w:t>
                            </w:r>
                          </w:p>
                        </w:tc>
                      </w:tr>
                      <w:tr w:rsidR="002A189C">
                        <w:trPr>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A189C" w:rsidRDefault="002A189C">
                            <w:pPr>
                              <w:snapToGrid w:val="0"/>
                              <w:rPr>
                                <w:rFonts w:ascii="Calibri" w:hAnsi="Calibri"/>
                                <w:color w:val="000000"/>
                              </w:rPr>
                            </w:pPr>
                            <w:r>
                              <w:rPr>
                                <w:rFonts w:ascii="Calibri" w:hAnsi="Calibri"/>
                                <w:color w:val="000000"/>
                              </w:rPr>
                              <w:t> </w:t>
                            </w:r>
                          </w:p>
                        </w:tc>
                      </w:tr>
                      <w:tr w:rsidR="002A189C">
                        <w:trPr>
                          <w:gridAfter w:val="1"/>
                          <w:wAfter w:w="20" w:type="dxa"/>
                          <w:trHeight w:val="300"/>
                        </w:trPr>
                        <w:tc>
                          <w:tcPr>
                            <w:tcW w:w="3024" w:type="dxa"/>
                            <w:gridSpan w:val="3"/>
                            <w:shd w:val="clear" w:color="auto" w:fill="auto"/>
                            <w:vAlign w:val="bottom"/>
                          </w:tcPr>
                          <w:p w:rsidR="002A189C" w:rsidRDefault="002A189C">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4030" w:type="dxa"/>
                            <w:gridSpan w:val="5"/>
                            <w:shd w:val="clear" w:color="auto" w:fill="auto"/>
                            <w:vAlign w:val="bottom"/>
                          </w:tcPr>
                          <w:p w:rsidR="002A189C" w:rsidRDefault="002A189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sz w:val="20"/>
                                <w:szCs w:val="20"/>
                              </w:rPr>
                            </w:pP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spacing w:line="276" w:lineRule="auto"/>
                              <w:rPr>
                                <w:sz w:val="20"/>
                                <w:szCs w:val="20"/>
                              </w:rPr>
                            </w:pPr>
                          </w:p>
                        </w:tc>
                        <w:tc>
                          <w:tcPr>
                            <w:tcW w:w="2736" w:type="dxa"/>
                            <w:shd w:val="clear" w:color="auto" w:fill="auto"/>
                            <w:vAlign w:val="bottom"/>
                          </w:tcPr>
                          <w:p w:rsidR="002A189C" w:rsidRDefault="002A189C">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2A189C" w:rsidRDefault="002A189C">
                            <w:pPr>
                              <w:snapToGrid w:val="0"/>
                              <w:spacing w:line="276" w:lineRule="auto"/>
                              <w:rPr>
                                <w:sz w:val="20"/>
                                <w:szCs w:val="20"/>
                              </w:rPr>
                            </w:pPr>
                          </w:p>
                        </w:tc>
                      </w:tr>
                      <w:tr w:rsidR="002A189C">
                        <w:trPr>
                          <w:gridAfter w:val="1"/>
                          <w:wAfter w:w="20" w:type="dxa"/>
                          <w:trHeight w:val="300"/>
                        </w:trPr>
                        <w:tc>
                          <w:tcPr>
                            <w:tcW w:w="1408" w:type="dxa"/>
                            <w:gridSpan w:val="2"/>
                            <w:shd w:val="clear" w:color="auto" w:fill="auto"/>
                            <w:vAlign w:val="bottom"/>
                          </w:tcPr>
                          <w:p w:rsidR="002A189C" w:rsidRDefault="002A189C">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2A189C" w:rsidRDefault="002A189C">
                            <w:pPr>
                              <w:snapToGrid w:val="0"/>
                              <w:spacing w:line="276" w:lineRule="auto"/>
                              <w:rPr>
                                <w:sz w:val="20"/>
                                <w:szCs w:val="20"/>
                              </w:rPr>
                            </w:pPr>
                          </w:p>
                        </w:tc>
                        <w:tc>
                          <w:tcPr>
                            <w:tcW w:w="1006" w:type="dxa"/>
                            <w:gridSpan w:val="2"/>
                            <w:shd w:val="clear" w:color="auto" w:fill="auto"/>
                            <w:vAlign w:val="bottom"/>
                          </w:tcPr>
                          <w:p w:rsidR="002A189C" w:rsidRDefault="002A189C">
                            <w:pPr>
                              <w:snapToGrid w:val="0"/>
                              <w:spacing w:line="276" w:lineRule="auto"/>
                              <w:rPr>
                                <w:sz w:val="20"/>
                                <w:szCs w:val="20"/>
                              </w:rPr>
                            </w:pPr>
                          </w:p>
                        </w:tc>
                        <w:tc>
                          <w:tcPr>
                            <w:tcW w:w="1648" w:type="dxa"/>
                            <w:shd w:val="clear" w:color="auto" w:fill="auto"/>
                            <w:vAlign w:val="bottom"/>
                          </w:tcPr>
                          <w:p w:rsidR="002A189C" w:rsidRDefault="002A189C">
                            <w:pPr>
                              <w:snapToGrid w:val="0"/>
                              <w:rPr>
                                <w:rFonts w:ascii="Calibri" w:hAnsi="Calibri"/>
                                <w:color w:val="000000"/>
                              </w:rPr>
                            </w:pPr>
                          </w:p>
                        </w:tc>
                        <w:tc>
                          <w:tcPr>
                            <w:tcW w:w="2736" w:type="dxa"/>
                            <w:shd w:val="clear" w:color="auto" w:fill="auto"/>
                            <w:vAlign w:val="bottom"/>
                          </w:tcPr>
                          <w:p w:rsidR="002A189C" w:rsidRDefault="002A189C">
                            <w:pPr>
                              <w:snapToGrid w:val="0"/>
                              <w:spacing w:line="276" w:lineRule="auto"/>
                              <w:rPr>
                                <w:sz w:val="20"/>
                                <w:szCs w:val="20"/>
                              </w:rPr>
                            </w:pPr>
                          </w:p>
                        </w:tc>
                        <w:tc>
                          <w:tcPr>
                            <w:tcW w:w="795" w:type="dxa"/>
                            <w:gridSpan w:val="2"/>
                            <w:shd w:val="clear" w:color="auto" w:fill="auto"/>
                            <w:vAlign w:val="bottom"/>
                          </w:tcPr>
                          <w:p w:rsidR="002A189C" w:rsidRDefault="002A189C">
                            <w:pPr>
                              <w:snapToGrid w:val="0"/>
                              <w:spacing w:line="276" w:lineRule="auto"/>
                              <w:rPr>
                                <w:sz w:val="20"/>
                                <w:szCs w:val="20"/>
                              </w:rPr>
                            </w:pPr>
                          </w:p>
                        </w:tc>
                      </w:tr>
                    </w:tbl>
                    <w:p w:rsidR="002A189C" w:rsidRDefault="002A189C"/>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0"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0"/>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gminnych w okresie zimowym 2014/2015</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9B56DF" w:rsidRDefault="009B56DF">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w:t>
      </w:r>
      <w:r w:rsidR="00515687">
        <w:rPr>
          <w:rFonts w:ascii="Arial Narrow" w:hAnsi="Arial Narrow"/>
          <w:b/>
          <w:bCs/>
          <w:sz w:val="20"/>
        </w:rPr>
        <w:t>onta zamawiającego w terminie ___</w:t>
      </w:r>
      <w:r>
        <w:rPr>
          <w:rFonts w:ascii="Arial Narrow" w:hAnsi="Arial Narrow"/>
          <w:b/>
          <w:bCs/>
          <w:sz w:val="20"/>
        </w:rPr>
        <w:t xml:space="preserve"> dni </w:t>
      </w:r>
      <w:r w:rsidR="00515687">
        <w:rPr>
          <w:rFonts w:ascii="Arial Narrow" w:hAnsi="Arial Narrow"/>
          <w:b/>
          <w:bCs/>
          <w:sz w:val="20"/>
        </w:rPr>
        <w:t xml:space="preserve">(min. 20 – max. 30 dni) </w:t>
      </w:r>
      <w:r>
        <w:rPr>
          <w:rFonts w:ascii="Arial Narrow" w:hAnsi="Arial Narrow"/>
          <w:b/>
          <w:bCs/>
          <w:sz w:val="20"/>
        </w:rPr>
        <w:t>od dnia doręczenia jej do siedziby Zamawiającego potwierdzenia zakresu wykonania usług przez kierownika akcji zimowej.</w:t>
      </w:r>
    </w:p>
    <w:p w:rsidR="009B56DF" w:rsidRDefault="009B56DF">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9B56DF" w:rsidRDefault="009B56DF">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9B56DF" w:rsidRDefault="009B56DF">
      <w:pPr>
        <w:pStyle w:val="Tekstpodstawowywcity1"/>
        <w:tabs>
          <w:tab w:val="left" w:pos="142"/>
        </w:tabs>
        <w:spacing w:line="240" w:lineRule="auto"/>
        <w:ind w:left="0"/>
        <w:rPr>
          <w:b/>
          <w:bCs/>
        </w:rPr>
      </w:pPr>
      <w:r>
        <w:rPr>
          <w:b/>
          <w:bCs/>
        </w:rPr>
        <w:t xml:space="preserve">8. Termin wykonania zamówienia </w:t>
      </w:r>
    </w:p>
    <w:p w:rsidR="009B56DF" w:rsidRDefault="009B56DF">
      <w:pPr>
        <w:pStyle w:val="Tekstpodstawowywcity1"/>
        <w:spacing w:line="240" w:lineRule="auto"/>
        <w:ind w:left="0"/>
      </w:pPr>
      <w:r>
        <w:t>Od dnia podpis</w:t>
      </w:r>
      <w:r w:rsidR="00515687">
        <w:t>ania umowy do dnia 31 marca 2016</w:t>
      </w:r>
      <w:r>
        <w:t>r. z możliwością przedłużenia umowy w przypadku wystąpienia obfitych opadów śniegu na</w:t>
      </w:r>
      <w:r w:rsidR="00C35C5E">
        <w:t xml:space="preserve"> przełomie marca i kwietnia 20</w:t>
      </w:r>
      <w:r w:rsidR="00515687">
        <w:t>16</w:t>
      </w:r>
      <w:r>
        <w:t>r.</w:t>
      </w:r>
    </w:p>
    <w:p w:rsidR="009B56DF" w:rsidRDefault="009B56DF">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bookmarkStart w:id="1" w:name="_GoBack"/>
      <w:bookmarkEnd w:id="1"/>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C35C5E" w:rsidRDefault="00C35C5E">
      <w:pPr>
        <w:jc w:val="both"/>
        <w:rPr>
          <w:rFonts w:ascii="Arial Narrow" w:hAnsi="Arial Narrow"/>
        </w:rPr>
      </w:pPr>
      <w:r>
        <w:rPr>
          <w:rFonts w:ascii="Arial Narrow" w:hAnsi="Arial Narrow"/>
        </w:rPr>
        <w:t>_________________________</w:t>
      </w:r>
    </w:p>
    <w:p w:rsidR="009B56DF" w:rsidRDefault="009B56DF">
      <w:pPr>
        <w:jc w:val="both"/>
        <w:rPr>
          <w:rFonts w:ascii="Arial Narrow" w:hAnsi="Arial Narrow"/>
        </w:rPr>
      </w:pPr>
      <w:r>
        <w:rPr>
          <w:rFonts w:ascii="Arial Narrow" w:hAnsi="Arial Narrow"/>
        </w:rPr>
        <w:t>papier firmowy lub nazwa firmy</w:t>
      </w:r>
    </w:p>
    <w:p w:rsidR="009B56DF" w:rsidRDefault="009B56DF">
      <w:pPr>
        <w:spacing w:before="1200" w:after="1200"/>
        <w:jc w:val="center"/>
        <w:rPr>
          <w:rFonts w:ascii="Arial Narrow" w:hAnsi="Arial Narrow"/>
          <w:b/>
          <w:u w:val="single"/>
        </w:rPr>
      </w:pPr>
      <w:r>
        <w:rPr>
          <w:rFonts w:ascii="Arial Narrow" w:hAnsi="Arial Narrow"/>
          <w:b/>
          <w:u w:val="single"/>
        </w:rPr>
        <w:t>O Ś W I A D C Z E N I E</w:t>
      </w:r>
    </w:p>
    <w:p w:rsidR="009B6D7C" w:rsidRPr="004A703F" w:rsidRDefault="009B6D7C" w:rsidP="009B6D7C">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Pr>
          <w:rFonts w:asciiTheme="minorHAnsi" w:hAnsiTheme="minorHAnsi"/>
          <w:sz w:val="22"/>
          <w:szCs w:val="22"/>
        </w:rPr>
        <w:t xml:space="preserve">: </w:t>
      </w:r>
      <w:r>
        <w:rPr>
          <w:rFonts w:ascii="Arial Narrow" w:hAnsi="Arial Narrow"/>
          <w:b/>
          <w:bCs/>
          <w:sz w:val="20"/>
          <w:szCs w:val="20"/>
        </w:rPr>
        <w:t xml:space="preserve">Usługa w zakresie bieżącego utrzymania dróg gminnych w okresie zimowym </w:t>
      </w:r>
      <w:r w:rsidR="00515687">
        <w:rPr>
          <w:rFonts w:ascii="Arial Narrow" w:hAnsi="Arial Narrow"/>
          <w:b/>
          <w:bCs/>
          <w:sz w:val="20"/>
          <w:szCs w:val="20"/>
        </w:rPr>
        <w:t>2015/2016</w:t>
      </w:r>
      <w:r>
        <w:rPr>
          <w:rFonts w:ascii="Arial Narrow" w:hAnsi="Arial Narrow"/>
          <w:b/>
          <w:bCs/>
          <w:sz w:val="20"/>
          <w:szCs w:val="20"/>
        </w:rPr>
        <w:t>.</w:t>
      </w:r>
      <w:r w:rsidRPr="0080228D">
        <w:rPr>
          <w:rFonts w:asciiTheme="minorHAnsi" w:hAnsiTheme="minorHAnsi"/>
          <w:b/>
          <w:bCs/>
          <w:sz w:val="22"/>
          <w:szCs w:val="22"/>
        </w:rPr>
        <w:t xml:space="preserve"> </w:t>
      </w:r>
      <w:r w:rsidRPr="004A703F">
        <w:rPr>
          <w:rFonts w:asciiTheme="minorHAnsi" w:hAnsiTheme="minorHAnsi"/>
          <w:bCs/>
          <w:sz w:val="22"/>
          <w:szCs w:val="22"/>
        </w:rPr>
        <w:t xml:space="preserve"> </w:t>
      </w: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4A703F" w:rsidRDefault="009B6D7C" w:rsidP="009B6D7C">
      <w:pPr>
        <w:autoSpaceDE w:val="0"/>
        <w:autoSpaceDN w:val="0"/>
        <w:adjustRightInd w:val="0"/>
        <w:jc w:val="both"/>
        <w:rPr>
          <w:rFonts w:asciiTheme="minorHAnsi" w:hAnsiTheme="minorHAnsi"/>
          <w:sz w:val="22"/>
          <w:szCs w:val="22"/>
        </w:rPr>
      </w:pPr>
      <w:r w:rsidRPr="004A703F">
        <w:rPr>
          <w:rFonts w:asciiTheme="minorHAnsi" w:hAnsiTheme="minorHAnsi"/>
          <w:sz w:val="22"/>
          <w:szCs w:val="22"/>
        </w:rPr>
        <w:t>Niniejszym oświadcza, że spełnia opisane w SIWZ warunki udziału w niniejszym postępowaniu.</w:t>
      </w:r>
    </w:p>
    <w:p w:rsidR="009B6D7C" w:rsidRPr="004A703F" w:rsidRDefault="009B6D7C" w:rsidP="009B6D7C">
      <w:pPr>
        <w:spacing w:line="480" w:lineRule="auto"/>
        <w:ind w:left="420" w:right="72"/>
        <w:jc w:val="both"/>
        <w:rPr>
          <w:rFonts w:asciiTheme="minorHAnsi" w:hAnsiTheme="minorHAnsi" w:cs="Arial"/>
          <w:sz w:val="22"/>
          <w:szCs w:val="22"/>
        </w:rPr>
      </w:pPr>
    </w:p>
    <w:p w:rsidR="009B6D7C" w:rsidRPr="004A703F" w:rsidRDefault="009B6D7C" w:rsidP="009B6D7C">
      <w:pPr>
        <w:spacing w:line="480" w:lineRule="auto"/>
        <w:ind w:right="72"/>
        <w:rPr>
          <w:rFonts w:asciiTheme="minorHAnsi" w:hAnsiTheme="minorHAnsi" w:cs="Arial"/>
          <w:sz w:val="22"/>
          <w:szCs w:val="22"/>
        </w:rPr>
      </w:pPr>
    </w:p>
    <w:p w:rsidR="009B6D7C" w:rsidRPr="004A703F" w:rsidRDefault="009B6D7C" w:rsidP="009B6D7C">
      <w:pPr>
        <w:rPr>
          <w:rFonts w:asciiTheme="minorHAnsi" w:hAnsiTheme="minorHAnsi" w:cs="Arial"/>
          <w:sz w:val="22"/>
          <w:szCs w:val="22"/>
        </w:rPr>
      </w:pP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Podpis i pieczęć osoby uprawnionej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do występowania w imieniu Wykonawcy</w:t>
      </w: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ind w:right="98"/>
        <w:rPr>
          <w:rFonts w:ascii="Arial Narrow" w:hAnsi="Arial Narrow"/>
          <w:b/>
          <w:sz w:val="20"/>
          <w:szCs w:val="20"/>
          <w:u w:val="single"/>
        </w:rPr>
      </w:pPr>
    </w:p>
    <w:p w:rsidR="009B56DF" w:rsidRDefault="009B56DF">
      <w:pPr>
        <w:spacing w:line="360" w:lineRule="auto"/>
        <w:rPr>
          <w:rFonts w:ascii="Arial Narrow" w:hAnsi="Arial Narrow"/>
          <w:sz w:val="20"/>
          <w:szCs w:val="20"/>
        </w:rPr>
      </w:pPr>
    </w:p>
    <w:p w:rsidR="009B56DF" w:rsidRDefault="009B56DF">
      <w:pPr>
        <w:sectPr w:rsidR="009B56DF">
          <w:headerReference w:type="even" r:id="rId21"/>
          <w:headerReference w:type="default" r:id="rId22"/>
          <w:footerReference w:type="even" r:id="rId23"/>
          <w:footerReference w:type="default" r:id="rId24"/>
          <w:headerReference w:type="first" r:id="rId25"/>
          <w:footerReference w:type="first" r:id="rId26"/>
          <w:pgSz w:w="11906" w:h="16838"/>
          <w:pgMar w:top="851" w:right="1418" w:bottom="1418" w:left="1418" w:header="709" w:footer="709" w:gutter="0"/>
          <w:cols w:space="708"/>
          <w:docGrid w:linePitch="360"/>
        </w:sectPr>
      </w:pPr>
    </w:p>
    <w:p w:rsidR="009B56DF" w:rsidRDefault="009B56DF">
      <w:pPr>
        <w:pStyle w:val="Nagwek4"/>
        <w:tabs>
          <w:tab w:val="clear" w:pos="1728"/>
          <w:tab w:val="num" w:pos="864"/>
          <w:tab w:val="left" w:pos="14856"/>
          <w:tab w:val="left" w:pos="22284"/>
        </w:tabs>
        <w:ind w:left="7428" w:firstLine="0"/>
        <w:jc w:val="right"/>
      </w:pPr>
      <w:r>
        <w:lastRenderedPageBreak/>
        <w:t>Załącznik nr 3a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9B56DF" w:rsidRDefault="009B56DF">
      <w:pPr>
        <w:ind w:right="98"/>
        <w:rPr>
          <w:rFonts w:ascii="Arial Narrow" w:hAnsi="Arial Narrow"/>
          <w:sz w:val="20"/>
          <w:szCs w:val="20"/>
        </w:rPr>
      </w:pPr>
      <w:r>
        <w:rPr>
          <w:rFonts w:ascii="Arial Narrow" w:hAnsi="Arial Narrow"/>
          <w:sz w:val="20"/>
          <w:szCs w:val="20"/>
        </w:rPr>
        <w:tab/>
        <w:t xml:space="preserve">       nazwa firmy</w:t>
      </w:r>
    </w:p>
    <w:p w:rsidR="009B56DF" w:rsidRDefault="009B56DF">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jc w:val="both"/>
        <w:rPr>
          <w:rFonts w:ascii="Arial Narrow" w:hAnsi="Arial Narrow"/>
          <w:b/>
          <w:sz w:val="20"/>
          <w:szCs w:val="20"/>
          <w:u w:val="single"/>
        </w:rPr>
      </w:pP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Niniejszym oświadczam, nie podlegam wykluczeniu z postępowania o udzielenie zamówienia na</w:t>
      </w:r>
      <w:r>
        <w:rPr>
          <w:rFonts w:asciiTheme="minorHAnsi" w:hAnsiTheme="minorHAnsi"/>
          <w:sz w:val="22"/>
          <w:szCs w:val="22"/>
        </w:rPr>
        <w:t xml:space="preserve"> podstawie art. 24 ust 1 </w:t>
      </w:r>
      <w:r w:rsidRPr="004A703F">
        <w:rPr>
          <w:rFonts w:asciiTheme="minorHAnsi" w:hAnsiTheme="minorHAnsi"/>
          <w:sz w:val="22"/>
          <w:szCs w:val="22"/>
        </w:rPr>
        <w:t>ustawy prawo zamówień publicznych</w:t>
      </w:r>
    </w:p>
    <w:p w:rsidR="009B56DF" w:rsidRDefault="009B56DF">
      <w:pPr>
        <w:ind w:right="98"/>
        <w:jc w:val="both"/>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9B56DF" w:rsidRDefault="009B56DF">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9B56DF" w:rsidRDefault="009B56DF">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 w:rsidR="00B25AA7" w:rsidRDefault="00B25AA7">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4</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left="720" w:right="98"/>
        <w:rPr>
          <w:rFonts w:ascii="Arial Narrow" w:hAnsi="Arial Narrow"/>
          <w:sz w:val="20"/>
          <w:szCs w:val="20"/>
        </w:rPr>
      </w:pPr>
      <w:r>
        <w:rPr>
          <w:rFonts w:ascii="Arial Narrow" w:hAnsi="Arial Narrow"/>
          <w:sz w:val="20"/>
          <w:szCs w:val="20"/>
        </w:rPr>
        <w:t>papier firmowy lub nazwa firmy</w:t>
      </w: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spacing w:line="360" w:lineRule="auto"/>
        <w:ind w:right="98"/>
        <w:jc w:val="center"/>
        <w:rPr>
          <w:rFonts w:ascii="Arial Narrow" w:hAnsi="Arial Narrow"/>
          <w:b/>
          <w:sz w:val="20"/>
          <w:szCs w:val="20"/>
        </w:rPr>
      </w:pPr>
      <w:r>
        <w:rPr>
          <w:rFonts w:ascii="Arial Narrow" w:hAnsi="Arial Narrow"/>
          <w:b/>
          <w:sz w:val="20"/>
          <w:szCs w:val="20"/>
        </w:rPr>
        <w:t>Oświadczenie</w:t>
      </w:r>
    </w:p>
    <w:p w:rsidR="009B56DF" w:rsidRDefault="009B56DF">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Zgodnie z art. 36 ust. 4 prawa zamówień publicznych oświadczam, że</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nie powierzę zamówienia podwykonawcom *</w:t>
      </w: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9B56DF" w:rsidRDefault="009B56DF">
      <w:pPr>
        <w:ind w:right="98" w:firstLine="709"/>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9B56DF" w:rsidRDefault="009B56DF">
      <w:pPr>
        <w:tabs>
          <w:tab w:val="left" w:pos="4820"/>
        </w:tabs>
        <w:ind w:right="98" w:firstLine="4962"/>
        <w:jc w:val="center"/>
        <w:rPr>
          <w:rFonts w:ascii="Arial Narrow" w:hAnsi="Arial Narrow"/>
          <w:sz w:val="20"/>
          <w:szCs w:val="20"/>
        </w:rPr>
      </w:pPr>
      <w:r>
        <w:rPr>
          <w:rFonts w:ascii="Arial Narrow" w:hAnsi="Arial Narrow"/>
          <w:sz w:val="20"/>
          <w:szCs w:val="20"/>
        </w:rPr>
        <w:t>..............................................................</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9B56DF" w:rsidRDefault="009B56DF">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9B56DF" w:rsidRDefault="009B56DF">
      <w:pPr>
        <w:tabs>
          <w:tab w:val="left" w:pos="3686"/>
        </w:tabs>
        <w:ind w:right="98"/>
        <w:rPr>
          <w:rFonts w:ascii="Arial Narrow" w:hAnsi="Arial Narrow"/>
          <w:b/>
          <w:sz w:val="20"/>
          <w:szCs w:val="20"/>
        </w:rPr>
        <w:sectPr w:rsidR="009B56DF">
          <w:headerReference w:type="even" r:id="rId27"/>
          <w:headerReference w:type="default" r:id="rId28"/>
          <w:footerReference w:type="even" r:id="rId29"/>
          <w:footerReference w:type="default" r:id="rId30"/>
          <w:headerReference w:type="first" r:id="rId31"/>
          <w:footerReference w:type="first" r:id="rId32"/>
          <w:pgSz w:w="11906" w:h="16838"/>
          <w:pgMar w:top="851" w:right="1418" w:bottom="1418" w:left="1418" w:header="709" w:footer="709" w:gutter="0"/>
          <w:cols w:space="708"/>
          <w:docGrid w:linePitch="360"/>
        </w:sectPr>
      </w:pPr>
      <w:r>
        <w:rPr>
          <w:rFonts w:ascii="Arial Narrow" w:hAnsi="Arial Narrow"/>
          <w:b/>
          <w:sz w:val="20"/>
          <w:szCs w:val="20"/>
        </w:rPr>
        <w:t>* niepotrzebne skreślić</w:t>
      </w:r>
    </w:p>
    <w:p w:rsidR="009B56DF" w:rsidRDefault="009B56DF">
      <w:pPr>
        <w:tabs>
          <w:tab w:val="left" w:pos="3686"/>
        </w:tabs>
        <w:ind w:right="98"/>
        <w:jc w:val="right"/>
        <w:rPr>
          <w:rFonts w:ascii="Arial Narrow" w:hAnsi="Arial Narrow"/>
          <w:b/>
          <w:bCs/>
        </w:rPr>
      </w:pPr>
      <w:r>
        <w:rPr>
          <w:rFonts w:ascii="Arial Narrow" w:hAnsi="Arial Narrow"/>
          <w:b/>
          <w:bCs/>
        </w:rPr>
        <w:lastRenderedPageBreak/>
        <w:t>Załącznik nr 5</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rPr>
          <w:rFonts w:ascii="Arial Narrow" w:hAnsi="Arial Narrow"/>
        </w:rPr>
      </w:pPr>
    </w:p>
    <w:p w:rsidR="00B25AA7" w:rsidRPr="009B6D7C" w:rsidRDefault="00B25AA7" w:rsidP="00B25AA7">
      <w:pPr>
        <w:pStyle w:val="Tekstpodstawowywcity1"/>
        <w:tabs>
          <w:tab w:val="left" w:pos="2073"/>
        </w:tabs>
        <w:ind w:left="0"/>
        <w:rPr>
          <w:sz w:val="22"/>
          <w:szCs w:val="22"/>
        </w:rPr>
      </w:pPr>
      <w:r>
        <w:t>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dowodów potwierdzających, że te usługi zostały wykonane lub są </w:t>
      </w:r>
      <w:r w:rsidRPr="009B6D7C">
        <w:rPr>
          <w:sz w:val="22"/>
          <w:szCs w:val="22"/>
        </w:rPr>
        <w:t>wykonywane należycie.</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Dowodami, o których mowa powyżej są:</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a)  poświadczenie,</w:t>
      </w:r>
    </w:p>
    <w:p w:rsidR="00B25AA7" w:rsidRPr="00B25AA7" w:rsidRDefault="00B25AA7" w:rsidP="00B25AA7">
      <w:pPr>
        <w:pStyle w:val="Akapitzlist"/>
        <w:autoSpaceDE w:val="0"/>
        <w:autoSpaceDN w:val="0"/>
        <w:adjustRightInd w:val="0"/>
        <w:jc w:val="both"/>
        <w:rPr>
          <w:rFonts w:ascii="Arial Narrow" w:hAnsi="Arial Narrow" w:cs="TimesNewRomanPSMT"/>
          <w:sz w:val="20"/>
          <w:szCs w:val="20"/>
          <w:lang w:eastAsia="pl-PL"/>
        </w:rPr>
      </w:pPr>
      <w:r w:rsidRPr="00B25AA7">
        <w:rPr>
          <w:rFonts w:ascii="Arial Narrow" w:hAnsi="Arial Narrow"/>
          <w:color w:val="000000" w:themeColor="text1"/>
          <w:sz w:val="20"/>
          <w:szCs w:val="20"/>
        </w:rPr>
        <w:t xml:space="preserve">b) </w:t>
      </w:r>
      <w:r w:rsidRPr="00B25AA7">
        <w:rPr>
          <w:rFonts w:ascii="Arial Narrow" w:hAnsi="Arial Narrow" w:cs="TimesNewRomanPSMT"/>
          <w:sz w:val="20"/>
          <w:szCs w:val="20"/>
          <w:lang w:eastAsia="pl-PL"/>
        </w:rPr>
        <w:t>w</w:t>
      </w:r>
      <w:r w:rsidRPr="00B25AA7">
        <w:rPr>
          <w:rFonts w:ascii="Arial Narrow" w:hAnsi="Arial Narrow" w:cs="TimesNewRomanPSMT"/>
          <w:b/>
          <w:sz w:val="20"/>
          <w:szCs w:val="20"/>
          <w:lang w:eastAsia="pl-PL"/>
        </w:rPr>
        <w:t xml:space="preserve"> </w:t>
      </w:r>
      <w:r w:rsidRPr="00B25AA7">
        <w:rPr>
          <w:rFonts w:ascii="Arial Narrow" w:hAnsi="Arial Narrow" w:cs="TimesNewRomanPSMT"/>
          <w:sz w:val="20"/>
          <w:szCs w:val="20"/>
          <w:lang w:eastAsia="pl-PL"/>
        </w:rPr>
        <w:t>przypadku zamówień na dostawy lub usługi – oświadczenie wykonawcy – jeżeli z uzasadnionych przyczyn o obiektywnym charakterze wykonawca nie jest w stanie uzyskać poświadczenia, o którym mowa w pkt 1.</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widowControl w:val="0"/>
        <w:tabs>
          <w:tab w:val="left" w:pos="426"/>
        </w:tabs>
        <w:autoSpaceDE w:val="0"/>
        <w:autoSpaceDN w:val="0"/>
        <w:adjustRightInd w:val="0"/>
        <w:ind w:left="426" w:hanging="284"/>
        <w:jc w:val="both"/>
        <w:rPr>
          <w:rStyle w:val="postbody"/>
          <w:rFonts w:ascii="Arial Narrow" w:hAnsi="Arial Narrow"/>
          <w:i/>
          <w:color w:val="000000" w:themeColor="text1"/>
          <w:sz w:val="20"/>
          <w:szCs w:val="20"/>
        </w:rPr>
      </w:pPr>
      <w:r w:rsidRPr="00B25AA7">
        <w:rPr>
          <w:rStyle w:val="postbody"/>
          <w:rFonts w:ascii="Arial Narrow" w:hAnsi="Arial Narrow"/>
          <w:i/>
          <w:color w:val="000000" w:themeColor="text1"/>
          <w:sz w:val="20"/>
          <w:szCs w:val="20"/>
        </w:rPr>
        <w:tab/>
        <w:t>UWAGA!</w:t>
      </w:r>
    </w:p>
    <w:p w:rsidR="00B25AA7" w:rsidRPr="00B25AA7" w:rsidRDefault="00B25AA7" w:rsidP="00B25AA7">
      <w:pPr>
        <w:ind w:left="426"/>
        <w:jc w:val="both"/>
        <w:rPr>
          <w:rFonts w:ascii="Arial Narrow" w:hAnsi="Arial Narrow"/>
          <w:color w:val="000000" w:themeColor="text1"/>
          <w:sz w:val="20"/>
          <w:szCs w:val="20"/>
        </w:rPr>
      </w:pPr>
      <w:r w:rsidRPr="00B25AA7">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B25AA7">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jc w:val="center"/>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9B56DF" w:rsidRDefault="009B56DF">
      <w:pPr>
        <w:jc w:val="right"/>
        <w:rPr>
          <w:rFonts w:ascii="Arial Narrow" w:hAnsi="Arial Narrow"/>
          <w:b/>
          <w:bCs/>
        </w:rPr>
      </w:pPr>
      <w:r>
        <w:rPr>
          <w:rFonts w:ascii="Arial Narrow" w:hAnsi="Arial Narrow"/>
          <w:b/>
          <w:bCs/>
        </w:rPr>
        <w:lastRenderedPageBreak/>
        <w:t>Załącznik nr 6</w:t>
      </w:r>
    </w:p>
    <w:p w:rsidR="009B56DF" w:rsidRDefault="009B56DF">
      <w:pPr>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9B56DF" w:rsidRDefault="009B56DF">
      <w:pPr>
        <w:pStyle w:val="Tekstpodstawowywcity1"/>
        <w:numPr>
          <w:ilvl w:val="0"/>
          <w:numId w:val="14"/>
        </w:numPr>
        <w:spacing w:line="276" w:lineRule="auto"/>
        <w:ind w:left="709" w:hanging="283"/>
        <w:rPr>
          <w:szCs w:val="20"/>
        </w:rPr>
      </w:pPr>
      <w:r>
        <w:rPr>
          <w:szCs w:val="20"/>
        </w:rPr>
        <w:t>pługopiaskarki samochodowe lub ciągnikowe – szt. 2</w:t>
      </w:r>
    </w:p>
    <w:p w:rsidR="009B56DF" w:rsidRDefault="009B56DF">
      <w:pPr>
        <w:pStyle w:val="Tekstpodstawowywcity1"/>
        <w:numPr>
          <w:ilvl w:val="0"/>
          <w:numId w:val="14"/>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33"/>
          <w:headerReference w:type="default" r:id="rId34"/>
          <w:footerReference w:type="even" r:id="rId35"/>
          <w:footerReference w:type="default" r:id="rId36"/>
          <w:headerReference w:type="first" r:id="rId37"/>
          <w:footerReference w:type="first" r:id="rId38"/>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jc w:val="right"/>
        <w:rPr>
          <w:rFonts w:ascii="Arial Narrow" w:hAnsi="Arial Narrow"/>
          <w:b/>
        </w:rPr>
      </w:pPr>
      <w:r>
        <w:rPr>
          <w:rFonts w:ascii="Arial Narrow" w:hAnsi="Arial Narrow"/>
          <w:b/>
        </w:rPr>
        <w:lastRenderedPageBreak/>
        <w:t>Załącznik nr 7</w:t>
      </w:r>
    </w:p>
    <w:p w:rsidR="009B56DF" w:rsidRDefault="009B56DF">
      <w:pPr>
        <w:jc w:val="right"/>
        <w:rPr>
          <w:rFonts w:ascii="Arial Narrow" w:hAnsi="Arial Narrow"/>
          <w:b/>
        </w:rPr>
      </w:pPr>
      <w:r>
        <w:rPr>
          <w:rFonts w:ascii="Arial Narrow" w:hAnsi="Arial Narrow"/>
          <w:b/>
        </w:rPr>
        <w:t>do SIWZ (projekt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both"/>
        <w:rPr>
          <w:rFonts w:ascii="Arial Narrow" w:hAnsi="Arial Narrow"/>
          <w:sz w:val="20"/>
          <w:szCs w:val="20"/>
        </w:rPr>
      </w:pPr>
      <w:r>
        <w:rPr>
          <w:rFonts w:ascii="Arial Narrow" w:hAnsi="Arial Narrow"/>
          <w:sz w:val="20"/>
          <w:szCs w:val="20"/>
        </w:rPr>
        <w:t>Zawarta w Łodzi w dniu ______________ pomiędzy:</w:t>
      </w:r>
    </w:p>
    <w:p w:rsidR="009B56DF" w:rsidRDefault="009B56DF">
      <w:pPr>
        <w:rPr>
          <w:rFonts w:ascii="Arial Narrow" w:hAnsi="Arial Narrow"/>
          <w:sz w:val="20"/>
          <w:szCs w:val="20"/>
        </w:rPr>
      </w:pPr>
      <w:r>
        <w:rPr>
          <w:rFonts w:ascii="Arial Narrow" w:hAnsi="Arial Narrow"/>
          <w:sz w:val="20"/>
          <w:szCs w:val="20"/>
        </w:rPr>
        <w:t xml:space="preserve">Zakładem Gospodarki Komunalnej Gminy Nowosolna z siedzibą 92-703 Łódź, ul. Rynek Nowosolna 1, </w:t>
      </w:r>
      <w:r>
        <w:rPr>
          <w:rFonts w:ascii="Arial Narrow" w:hAnsi="Arial Narrow"/>
          <w:color w:val="000000"/>
          <w:sz w:val="20"/>
          <w:szCs w:val="20"/>
          <w:lang w:val="de-DE"/>
        </w:rPr>
        <w:t>REGON 470167121</w:t>
      </w:r>
      <w:r>
        <w:rPr>
          <w:rFonts w:ascii="Arial Narrow" w:hAnsi="Arial Narrow"/>
          <w:sz w:val="20"/>
          <w:szCs w:val="20"/>
        </w:rPr>
        <w:t>, NIP: 728-10-84-014,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w:t>
      </w:r>
      <w:r>
        <w:rPr>
          <w:rFonts w:ascii="Arial Narrow" w:hAnsi="Arial Narrow"/>
          <w:sz w:val="20"/>
          <w:szCs w:val="20"/>
        </w:rPr>
        <w:tab/>
        <w:t>-</w:t>
      </w:r>
      <w:r>
        <w:rPr>
          <w:rFonts w:ascii="Arial Narrow" w:hAnsi="Arial Narrow"/>
          <w:sz w:val="20"/>
          <w:szCs w:val="20"/>
        </w:rPr>
        <w:tab/>
        <w:t>_________________</w:t>
      </w:r>
    </w:p>
    <w:p w:rsidR="009B56DF" w:rsidRDefault="009B56DF">
      <w:pPr>
        <w:rPr>
          <w:rFonts w:ascii="Arial Narrow" w:hAnsi="Arial Narrow"/>
          <w:sz w:val="20"/>
          <w:szCs w:val="20"/>
        </w:rPr>
      </w:pPr>
      <w:r>
        <w:rPr>
          <w:rFonts w:ascii="Arial Narrow" w:hAnsi="Arial Narrow"/>
          <w:sz w:val="20"/>
          <w:szCs w:val="20"/>
        </w:rPr>
        <w:t>a</w:t>
      </w:r>
    </w:p>
    <w:p w:rsidR="009B56DF" w:rsidRDefault="009B56DF">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9B56DF" w:rsidRDefault="009B56DF">
      <w:pPr>
        <w:rPr>
          <w:rFonts w:ascii="Arial Narrow" w:hAnsi="Arial Narrow"/>
          <w:sz w:val="20"/>
          <w:szCs w:val="20"/>
        </w:rPr>
      </w:pPr>
      <w:r>
        <w:rPr>
          <w:rFonts w:ascii="Arial Narrow" w:hAnsi="Arial Narrow"/>
          <w:sz w:val="20"/>
          <w:szCs w:val="20"/>
        </w:rPr>
        <w:t>NIP: ______________________ REGON: ______________________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zwanym w dalszej części umowy „Usługobiorcą“ o następującej treści:</w:t>
      </w:r>
    </w:p>
    <w:p w:rsidR="009B56DF" w:rsidRDefault="009B56DF">
      <w:pPr>
        <w:rPr>
          <w:rFonts w:ascii="Arial Narrow" w:hAnsi="Arial Narrow"/>
          <w:sz w:val="20"/>
          <w:szCs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Umowa została zawarta z Usługobiorcą wybranym w wyniku przeprowadzonego postępowania o zamówienie publiczne zgodnie z ustawą z dnia 29.01.2004r. prawo zamówień publicznych (tj.</w:t>
      </w:r>
      <w:r w:rsidR="00B25AA7">
        <w:rPr>
          <w:rFonts w:ascii="Arial Narrow" w:hAnsi="Arial Narrow"/>
          <w:position w:val="0"/>
          <w:sz w:val="20"/>
        </w:rPr>
        <w:t xml:space="preserve"> Dz. U. z 2013</w:t>
      </w:r>
      <w:r>
        <w:rPr>
          <w:rFonts w:ascii="Arial Narrow" w:hAnsi="Arial Narrow"/>
          <w:position w:val="0"/>
          <w:sz w:val="20"/>
        </w:rPr>
        <w:t xml:space="preserve">r. </w:t>
      </w:r>
      <w:r w:rsidR="00B25AA7">
        <w:rPr>
          <w:rFonts w:ascii="Arial Narrow" w:hAnsi="Arial Narrow"/>
          <w:position w:val="0"/>
          <w:sz w:val="20"/>
        </w:rPr>
        <w:t>poz. 907</w:t>
      </w:r>
      <w:r>
        <w:rPr>
          <w:rFonts w:ascii="Arial Narrow" w:hAnsi="Arial Narrow"/>
          <w:position w:val="0"/>
          <w:sz w:val="20"/>
        </w:rPr>
        <w:t xml:space="preserve"> z </w:t>
      </w:r>
      <w:proofErr w:type="spellStart"/>
      <w:r>
        <w:rPr>
          <w:rFonts w:ascii="Arial Narrow" w:hAnsi="Arial Narrow"/>
          <w:position w:val="0"/>
          <w:sz w:val="20"/>
        </w:rPr>
        <w:t>pózn</w:t>
      </w:r>
      <w:proofErr w:type="spellEnd"/>
      <w:r>
        <w:rPr>
          <w:rFonts w:ascii="Arial Narrow" w:hAnsi="Arial Narrow"/>
          <w:position w:val="0"/>
          <w:sz w:val="20"/>
        </w:rPr>
        <w:t>. zm.), w trybie przeta</w:t>
      </w:r>
      <w:r w:rsidR="00C35C5E">
        <w:rPr>
          <w:rFonts w:ascii="Arial Narrow" w:hAnsi="Arial Narrow"/>
          <w:position w:val="0"/>
          <w:sz w:val="20"/>
        </w:rPr>
        <w:t>rgu nieograniczonego poniżej 207</w:t>
      </w:r>
      <w:r>
        <w:rPr>
          <w:rFonts w:ascii="Arial Narrow" w:hAnsi="Arial Narrow"/>
          <w:position w:val="0"/>
          <w:sz w:val="20"/>
        </w:rPr>
        <w:t>.000 €</w:t>
      </w:r>
    </w:p>
    <w:p w:rsidR="009B56DF" w:rsidRDefault="009B56DF">
      <w:pPr>
        <w:rPr>
          <w:rFonts w:ascii="Arial Narrow" w:hAnsi="Arial Narrow"/>
          <w:sz w:val="20"/>
          <w:szCs w:val="20"/>
        </w:rPr>
      </w:pPr>
    </w:p>
    <w:p w:rsidR="009B56DF" w:rsidRDefault="009B56DF">
      <w:pPr>
        <w:jc w:val="center"/>
        <w:rPr>
          <w:rFonts w:ascii="Arial Narrow" w:hAnsi="Arial Narrow"/>
          <w:sz w:val="20"/>
          <w:szCs w:val="20"/>
        </w:rPr>
      </w:pPr>
      <w:r>
        <w:rPr>
          <w:rFonts w:ascii="Arial Narrow" w:hAnsi="Arial Narrow"/>
          <w:sz w:val="20"/>
          <w:szCs w:val="20"/>
        </w:rPr>
        <w:t>§ 1</w:t>
      </w:r>
    </w:p>
    <w:p w:rsidR="009B56DF" w:rsidRDefault="009B56DF">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Default="009B56DF">
      <w:pPr>
        <w:jc w:val="both"/>
        <w:rPr>
          <w:rFonts w:ascii="Calibri" w:hAnsi="Calibri"/>
          <w:sz w:val="20"/>
          <w:szCs w:val="20"/>
        </w:rPr>
      </w:pPr>
    </w:p>
    <w:p w:rsidR="009B56DF" w:rsidRDefault="009B56DF">
      <w:pPr>
        <w:jc w:val="center"/>
        <w:rPr>
          <w:rFonts w:ascii="Arial Narrow" w:hAnsi="Arial Narrow"/>
          <w:sz w:val="20"/>
          <w:szCs w:val="20"/>
          <w:lang w:val="de-DE"/>
        </w:rPr>
      </w:pPr>
      <w:r>
        <w:rPr>
          <w:rFonts w:ascii="Arial Narrow" w:hAnsi="Arial Narrow"/>
          <w:sz w:val="20"/>
          <w:szCs w:val="20"/>
          <w:lang w:val="de-DE"/>
        </w:rPr>
        <w:t>§ 2</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w:t>
      </w:r>
      <w:r w:rsidR="00515687">
        <w:rPr>
          <w:rFonts w:ascii="Arial Narrow" w:hAnsi="Arial Narrow"/>
          <w:sz w:val="20"/>
          <w:szCs w:val="20"/>
        </w:rPr>
        <w:t>ania umowy do dnia 31 marca 2016</w:t>
      </w:r>
      <w:r>
        <w:rPr>
          <w:rFonts w:ascii="Arial Narrow" w:hAnsi="Arial Narrow"/>
          <w:sz w:val="20"/>
          <w:szCs w:val="20"/>
        </w:rPr>
        <w:t>r. Zamawiający może wydłużyć okres świadczenia usług w zależności od warunków pogodowych w okresie od 1 kwietnia</w:t>
      </w:r>
      <w:r w:rsidR="00515687">
        <w:rPr>
          <w:rFonts w:ascii="Arial Narrow" w:hAnsi="Arial Narrow"/>
          <w:sz w:val="20"/>
          <w:szCs w:val="20"/>
        </w:rPr>
        <w:t xml:space="preserve"> 2016r. do dnia 15 kwietnia 2016</w:t>
      </w:r>
      <w:r>
        <w:rPr>
          <w:rFonts w:ascii="Arial Narrow" w:hAnsi="Arial Narrow"/>
          <w:sz w:val="20"/>
          <w:szCs w:val="20"/>
        </w:rPr>
        <w:t>r.</w:t>
      </w:r>
    </w:p>
    <w:p w:rsidR="009B56DF" w:rsidRDefault="009B56DF">
      <w:pPr>
        <w:numPr>
          <w:ilvl w:val="0"/>
          <w:numId w:val="5"/>
        </w:numPr>
        <w:tabs>
          <w:tab w:val="left"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w:t>
      </w:r>
      <w:r>
        <w:rPr>
          <w:rFonts w:ascii="Arial Narrow" w:hAnsi="Arial Narrow"/>
          <w:b/>
          <w:sz w:val="20"/>
          <w:szCs w:val="20"/>
        </w:rPr>
        <w:t xml:space="preserve">p. Janusz </w:t>
      </w:r>
      <w:proofErr w:type="spellStart"/>
      <w:r>
        <w:rPr>
          <w:rFonts w:ascii="Arial Narrow" w:hAnsi="Arial Narrow"/>
          <w:b/>
          <w:sz w:val="20"/>
          <w:szCs w:val="20"/>
        </w:rPr>
        <w:t>Pacewicki</w:t>
      </w:r>
      <w:proofErr w:type="spellEnd"/>
      <w:r>
        <w:rPr>
          <w:rFonts w:ascii="Arial Narrow" w:hAnsi="Arial Narrow"/>
          <w:b/>
          <w:sz w:val="20"/>
          <w:szCs w:val="20"/>
        </w:rPr>
        <w:t xml:space="preserve"> – Dyrektor Zakładu</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Okres pracy rozpoczyna się z chwilą zgłoszenia Usługobiorcy do kierując</w:t>
      </w:r>
      <w:r w:rsidR="00AB51D6">
        <w:rPr>
          <w:rFonts w:ascii="Arial Narrow" w:hAnsi="Arial Narrow"/>
          <w:sz w:val="20"/>
          <w:szCs w:val="20"/>
        </w:rPr>
        <w:t>ego akcją zimową. Zgłoszenie się</w:t>
      </w:r>
      <w:r>
        <w:rPr>
          <w:rFonts w:ascii="Arial Narrow" w:hAnsi="Arial Narrow"/>
          <w:sz w:val="20"/>
          <w:szCs w:val="20"/>
        </w:rPr>
        <w:t xml:space="preserve"> do pracy bez wezwania Usługodawcy nie będzie opłacone. Usługodawca nie ponosi kosztów związanych z dojazdem z bazy na obszar objęty zimowym utrzymaniem.</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3</w:t>
      </w:r>
    </w:p>
    <w:p w:rsidR="009B56DF" w:rsidRDefault="009B56DF">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5</w:t>
      </w:r>
    </w:p>
    <w:p w:rsidR="009B56DF" w:rsidRDefault="009B56DF">
      <w:pPr>
        <w:pStyle w:val="Akapitzlist1"/>
        <w:tabs>
          <w:tab w:val="left" w:pos="1134"/>
        </w:tabs>
        <w:ind w:left="0"/>
        <w:jc w:val="both"/>
        <w:rPr>
          <w:rFonts w:ascii="Arial Narrow" w:hAnsi="Arial Narrow"/>
          <w:sz w:val="20"/>
          <w:szCs w:val="20"/>
        </w:rPr>
      </w:pPr>
      <w:r>
        <w:rPr>
          <w:rFonts w:ascii="Arial Narrow" w:hAnsi="Arial Narrow"/>
          <w:sz w:val="20"/>
          <w:szCs w:val="20"/>
        </w:rPr>
        <w:t>1.  Wynagrodzenie Usługobiorcy za wykonanie usługi wynosi:</w:t>
      </w: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r>
      <w:tr w:rsidR="009B56DF">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bl>
    <w:p w:rsidR="009B56DF" w:rsidRDefault="009B56DF">
      <w:pPr>
        <w:tabs>
          <w:tab w:val="left" w:pos="0"/>
        </w:tabs>
        <w:jc w:val="both"/>
        <w:rPr>
          <w:rFonts w:ascii="Arial Narrow" w:hAnsi="Arial Narrow"/>
          <w:sz w:val="20"/>
          <w:szCs w:val="20"/>
        </w:rPr>
      </w:pPr>
    </w:p>
    <w:p w:rsidR="009B56DF" w:rsidRDefault="009B56DF">
      <w:pPr>
        <w:pStyle w:val="Akapitzlist1"/>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9B56DF" w:rsidRDefault="009B56DF">
      <w:pPr>
        <w:pStyle w:val="Akapitzlist1"/>
        <w:numPr>
          <w:ilvl w:val="3"/>
          <w:numId w:val="10"/>
        </w:numPr>
        <w:tabs>
          <w:tab w:val="left" w:pos="567"/>
        </w:tabs>
        <w:ind w:left="567" w:hanging="567"/>
        <w:jc w:val="both"/>
        <w:rPr>
          <w:rFonts w:ascii="Arial Narrow" w:hAnsi="Arial Narrow"/>
          <w:b/>
          <w:sz w:val="20"/>
          <w:szCs w:val="20"/>
        </w:rPr>
      </w:pPr>
      <w:r>
        <w:rPr>
          <w:rFonts w:ascii="Arial Narrow" w:hAnsi="Arial Narrow"/>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Pr>
          <w:rFonts w:ascii="Arial Narrow" w:hAnsi="Arial Narrow"/>
          <w:b/>
          <w:sz w:val="20"/>
          <w:szCs w:val="20"/>
        </w:rPr>
        <w:t>__________</w:t>
      </w:r>
      <w:r>
        <w:rPr>
          <w:rFonts w:ascii="Arial Narrow" w:hAnsi="Arial Narrow"/>
          <w:b/>
          <w:sz w:val="20"/>
          <w:szCs w:val="20"/>
        </w:rPr>
        <w:t xml:space="preserve"> zł.</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9B56DF" w:rsidRDefault="009B56DF">
      <w:pPr>
        <w:tabs>
          <w:tab w:val="left" w:pos="1134"/>
          <w:tab w:val="left" w:pos="1647"/>
        </w:tabs>
        <w:ind w:left="567" w:hanging="567"/>
        <w:jc w:val="center"/>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9B56DF" w:rsidRDefault="009B56DF">
      <w:pPr>
        <w:numPr>
          <w:ilvl w:val="0"/>
          <w:numId w:val="21"/>
        </w:numPr>
        <w:tabs>
          <w:tab w:val="left"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9B56DF" w:rsidRDefault="009B56DF">
      <w:pPr>
        <w:numPr>
          <w:ilvl w:val="0"/>
          <w:numId w:val="8"/>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lastRenderedPageBreak/>
        <w:t>§ 8</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Janusz </w:t>
      </w:r>
      <w:proofErr w:type="spellStart"/>
      <w:r>
        <w:rPr>
          <w:rFonts w:ascii="Arial Narrow" w:hAnsi="Arial Narrow"/>
          <w:sz w:val="20"/>
          <w:szCs w:val="20"/>
        </w:rPr>
        <w:t>Pacewicki</w:t>
      </w:r>
      <w:proofErr w:type="spellEnd"/>
      <w:r>
        <w:rPr>
          <w:rFonts w:ascii="Arial Narrow" w:hAnsi="Arial Narrow"/>
          <w:sz w:val="20"/>
          <w:szCs w:val="20"/>
        </w:rPr>
        <w:t xml:space="preserve"> tel. _______________, tel. kom. </w:t>
      </w:r>
      <w:r>
        <w:rPr>
          <w:rFonts w:ascii="Arial Narrow" w:hAnsi="Arial Narrow"/>
          <w:sz w:val="20"/>
          <w:szCs w:val="20"/>
          <w:lang w:val="de-DE"/>
        </w:rPr>
        <w:t>____________________ .</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wyznaczy p. _________________________ jako koordynatora w zakresie realizacji obowiązków umownych.</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9B56DF" w:rsidRDefault="009B56DF">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9B56DF" w:rsidRDefault="009B56DF">
      <w:pPr>
        <w:numPr>
          <w:ilvl w:val="0"/>
          <w:numId w:val="17"/>
        </w:numPr>
        <w:tabs>
          <w:tab w:val="left"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9B56DF" w:rsidRDefault="009B56DF">
      <w:pPr>
        <w:numPr>
          <w:ilvl w:val="0"/>
          <w:numId w:val="17"/>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13</w:t>
      </w:r>
    </w:p>
    <w:p w:rsidR="009B56DF" w:rsidRDefault="009B56DF">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14</w:t>
      </w:r>
    </w:p>
    <w:p w:rsidR="009B56DF" w:rsidRDefault="009B56DF">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Zakres świadczenia Wykonawcy wynikający z umowy jest tożsamy z jego zobowiązaniem zawartym w ofercie.</w:t>
      </w:r>
    </w:p>
    <w:p w:rsidR="009B56DF" w:rsidRDefault="009B56DF">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Zakazuje się istotnych zmian postanowień zawartej umowy w stosunku do treści oferty, na podstawie której dokonano wyboru Wykonawcy, chyba że będą to zmiany wynikające z następujących przesłanek:</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lastRenderedPageBreak/>
        <w:t>nastąpiła ustawowa zmiana wysokości podatku VAT,</w:t>
      </w:r>
    </w:p>
    <w:p w:rsidR="009B56DF" w:rsidRDefault="009B56DF">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9B56DF" w:rsidRDefault="009B56DF">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9B56DF" w:rsidRDefault="009B56DF">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szczegółowa</w:t>
      </w:r>
      <w:r>
        <w:rPr>
          <w:rFonts w:ascii="Arial Narrow" w:hAnsi="Arial Narrow"/>
          <w:sz w:val="20"/>
          <w:szCs w:val="20"/>
          <w:lang w:val="de-DE"/>
        </w:rPr>
        <w:t xml:space="preserve"> </w:t>
      </w:r>
      <w:r>
        <w:rPr>
          <w:rFonts w:ascii="Arial Narrow" w:hAnsi="Arial Narrow"/>
          <w:sz w:val="20"/>
          <w:szCs w:val="20"/>
        </w:rPr>
        <w:t>Specyfikacja</w:t>
      </w:r>
      <w:r>
        <w:rPr>
          <w:rFonts w:ascii="Arial Narrow" w:hAnsi="Arial Narrow"/>
          <w:sz w:val="20"/>
          <w:szCs w:val="20"/>
          <w:lang w:val="de-DE"/>
        </w:rPr>
        <w:t xml:space="preserve"> </w:t>
      </w:r>
      <w:r>
        <w:rPr>
          <w:rFonts w:ascii="Arial Narrow" w:hAnsi="Arial Narrow"/>
          <w:sz w:val="20"/>
          <w:szCs w:val="20"/>
        </w:rPr>
        <w:t>Techniczna</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 xml:space="preserve">wykaz sprzętu </w:t>
      </w:r>
    </w:p>
    <w:p w:rsidR="009B56DF" w:rsidRDefault="009B56DF">
      <w:pPr>
        <w:spacing w:line="360" w:lineRule="auto"/>
      </w:pPr>
      <w:bookmarkStart w:id="2" w:name="RANGE_A1_F44"/>
      <w:bookmarkEnd w:id="2"/>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Pr="00B25AA7" w:rsidRDefault="00B25AA7" w:rsidP="00B25AA7">
      <w:pPr>
        <w:jc w:val="right"/>
        <w:rPr>
          <w:rFonts w:ascii="Arial Narrow" w:hAnsi="Arial Narrow"/>
          <w:sz w:val="20"/>
          <w:szCs w:val="20"/>
        </w:rPr>
      </w:pPr>
      <w:r w:rsidRPr="00B25AA7">
        <w:rPr>
          <w:rFonts w:ascii="Arial Narrow" w:hAnsi="Arial Narrow"/>
          <w:b/>
          <w:bCs/>
          <w:sz w:val="20"/>
          <w:szCs w:val="20"/>
        </w:rPr>
        <w:lastRenderedPageBreak/>
        <w:t>Załącznik nr 8 do SIWZ</w:t>
      </w:r>
      <w:r w:rsidRPr="00B25AA7">
        <w:rPr>
          <w:rFonts w:ascii="Arial Narrow" w:hAnsi="Arial Narrow"/>
          <w:noProof/>
          <w:sz w:val="20"/>
          <w:szCs w:val="20"/>
          <w:lang w:eastAsia="pl-PL"/>
        </w:rPr>
        <w:t xml:space="preserve"> </w:t>
      </w:r>
    </w:p>
    <w:p w:rsidR="00B25AA7" w:rsidRPr="00B25AA7" w:rsidRDefault="00B25AA7" w:rsidP="00B25AA7">
      <w:pPr>
        <w:ind w:right="98" w:firstLine="708"/>
        <w:rPr>
          <w:rFonts w:ascii="Arial Narrow" w:hAnsi="Arial Narrow"/>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__________________________</w:t>
      </w:r>
    </w:p>
    <w:p w:rsidR="00B25AA7" w:rsidRPr="00B25AA7" w:rsidRDefault="00B25AA7" w:rsidP="00B25AA7">
      <w:pPr>
        <w:ind w:right="98"/>
        <w:rPr>
          <w:rFonts w:ascii="Arial Narrow" w:hAnsi="Arial Narrow" w:cs="Tahoma"/>
          <w:b/>
          <w:sz w:val="20"/>
          <w:szCs w:val="20"/>
        </w:rPr>
      </w:pPr>
      <w:r w:rsidRPr="00B25AA7">
        <w:rPr>
          <w:rFonts w:ascii="Arial Narrow" w:hAnsi="Arial Narrow"/>
          <w:sz w:val="20"/>
          <w:szCs w:val="20"/>
        </w:rPr>
        <w:t>papier firmowy lub nazwa firmy</w:t>
      </w:r>
    </w:p>
    <w:p w:rsidR="00B25AA7" w:rsidRDefault="00B25AA7" w:rsidP="00B25AA7">
      <w:pPr>
        <w:ind w:left="705" w:right="98"/>
        <w:rPr>
          <w:rFonts w:ascii="Arial Narrow" w:hAnsi="Arial Narrow" w:cs="Tahoma"/>
          <w:b/>
          <w:sz w:val="20"/>
          <w:szCs w:val="20"/>
        </w:rPr>
      </w:pPr>
    </w:p>
    <w:p w:rsidR="00B25AA7" w:rsidRDefault="00B25AA7" w:rsidP="00B25AA7">
      <w:pPr>
        <w:ind w:left="705" w:right="98"/>
        <w:rPr>
          <w:rFonts w:ascii="Arial Narrow" w:hAnsi="Arial Narrow" w:cs="Tahoma"/>
          <w:b/>
          <w:sz w:val="20"/>
          <w:szCs w:val="20"/>
        </w:rPr>
      </w:pPr>
    </w:p>
    <w:p w:rsidR="00B25AA7" w:rsidRPr="00B25AA7" w:rsidRDefault="00B25AA7" w:rsidP="00B25AA7">
      <w:pPr>
        <w:ind w:left="705" w:right="98"/>
        <w:rPr>
          <w:rFonts w:ascii="Arial Narrow" w:hAnsi="Arial Narrow" w:cs="Tahoma"/>
          <w:b/>
          <w:sz w:val="20"/>
          <w:szCs w:val="20"/>
        </w:rPr>
      </w:pPr>
    </w:p>
    <w:p w:rsidR="00B25AA7" w:rsidRPr="00B25AA7" w:rsidRDefault="00B25AA7" w:rsidP="00B25AA7">
      <w:pPr>
        <w:spacing w:line="360" w:lineRule="auto"/>
        <w:ind w:right="98" w:firstLine="4"/>
        <w:jc w:val="center"/>
        <w:rPr>
          <w:rFonts w:ascii="Arial Narrow" w:hAnsi="Arial Narrow" w:cs="Tahoma"/>
          <w:b/>
          <w:sz w:val="20"/>
          <w:szCs w:val="20"/>
        </w:rPr>
      </w:pP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Oświadczenie </w:t>
      </w: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w:t>
      </w:r>
    </w:p>
    <w:p w:rsidR="00B25AA7" w:rsidRP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xml:space="preserve">. zm.) </w:t>
      </w:r>
    </w:p>
    <w:p w:rsidR="00B25AA7" w:rsidRPr="00B25AA7" w:rsidRDefault="00B25AA7" w:rsidP="00B25AA7">
      <w:pPr>
        <w:ind w:left="1414" w:right="98" w:firstLine="4"/>
        <w:rPr>
          <w:rFonts w:ascii="Arial Narrow" w:hAnsi="Arial Narrow" w:cs="Tahoma"/>
          <w:b/>
          <w:sz w:val="20"/>
          <w:szCs w:val="20"/>
        </w:rPr>
      </w:pPr>
    </w:p>
    <w:p w:rsidR="00B25AA7" w:rsidRPr="00B25AA7" w:rsidRDefault="00B25AA7" w:rsidP="00B25AA7">
      <w:pPr>
        <w:ind w:right="98"/>
        <w:jc w:val="both"/>
        <w:rPr>
          <w:rFonts w:ascii="Arial Narrow" w:hAnsi="Arial Narrow" w:cs="Tahoma"/>
          <w:sz w:val="20"/>
          <w:szCs w:val="20"/>
        </w:rPr>
      </w:pPr>
      <w:r w:rsidRPr="00B25AA7">
        <w:rPr>
          <w:rFonts w:ascii="Arial Narrow" w:hAnsi="Arial Narrow" w:cs="Tahoma"/>
          <w:sz w:val="20"/>
          <w:szCs w:val="20"/>
        </w:rPr>
        <w:t xml:space="preserve">Zgodnie z art. 26 ust. 2d ustawy z dnia 29. 01. 2004 r. prawo zamówień publicznych (tekst jednolity </w:t>
      </w:r>
      <w:r w:rsidRPr="00B25AA7">
        <w:rPr>
          <w:rFonts w:ascii="Arial Narrow" w:hAnsi="Arial Narrow" w:cs="Tahoma"/>
          <w:bCs/>
          <w:sz w:val="20"/>
          <w:szCs w:val="20"/>
        </w:rPr>
        <w:t xml:space="preserve">Dz. U. z dnia 25 czerwca 2010 r. Nr 113, poz. 759 z </w:t>
      </w:r>
      <w:proofErr w:type="spellStart"/>
      <w:r w:rsidRPr="00B25AA7">
        <w:rPr>
          <w:rFonts w:ascii="Arial Narrow" w:hAnsi="Arial Narrow" w:cs="Tahoma"/>
          <w:bCs/>
          <w:sz w:val="20"/>
          <w:szCs w:val="20"/>
        </w:rPr>
        <w:t>późn</w:t>
      </w:r>
      <w:proofErr w:type="spellEnd"/>
      <w:r w:rsidRPr="00B25AA7">
        <w:rPr>
          <w:rFonts w:ascii="Arial Narrow" w:hAnsi="Arial Narrow" w:cs="Tahoma"/>
          <w:bCs/>
          <w:sz w:val="20"/>
          <w:szCs w:val="20"/>
        </w:rPr>
        <w:t>. zm.</w:t>
      </w:r>
      <w:r w:rsidRPr="00B25AA7">
        <w:rPr>
          <w:rFonts w:ascii="Arial Narrow" w:hAnsi="Arial Narrow" w:cs="Tahoma"/>
          <w:sz w:val="20"/>
          <w:szCs w:val="20"/>
        </w:rPr>
        <w:t>) oświadczam, że</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nie należę do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zm.) i poniżej przedstawiam listę podmiotów należących do tej samej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1.</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2.</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3.</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4.</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w:t>
      </w:r>
    </w:p>
    <w:p w:rsid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Data.......................                                            ..............................................................</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r>
      <w:r w:rsidRPr="00B25AA7">
        <w:rPr>
          <w:rFonts w:ascii="Arial Narrow" w:hAnsi="Arial Narrow" w:cs="Tahoma"/>
          <w:sz w:val="20"/>
          <w:szCs w:val="20"/>
        </w:rPr>
        <w:tab/>
        <w:t>Podpis i pieczęć osoby uprawnionej</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t xml:space="preserve">           do występowania w imieniu Wykonawcy</w:t>
      </w:r>
    </w:p>
    <w:p w:rsidR="00B25AA7" w:rsidRPr="00B25AA7" w:rsidRDefault="00B25AA7" w:rsidP="00B25AA7">
      <w:pPr>
        <w:tabs>
          <w:tab w:val="left" w:pos="3686"/>
        </w:tabs>
        <w:ind w:right="98"/>
        <w:rPr>
          <w:rFonts w:ascii="Arial Narrow" w:hAnsi="Arial Narrow" w:cs="Tahoma"/>
          <w:b/>
          <w:sz w:val="20"/>
          <w:szCs w:val="20"/>
        </w:rPr>
      </w:pP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p>
    <w:p w:rsidR="00B25AA7" w:rsidRPr="00B25AA7" w:rsidRDefault="00B25AA7" w:rsidP="00B25AA7">
      <w:pPr>
        <w:jc w:val="both"/>
        <w:rPr>
          <w:rFonts w:ascii="Arial Narrow" w:hAnsi="Arial Narrow"/>
          <w:b/>
          <w:i/>
          <w:sz w:val="20"/>
          <w:szCs w:val="20"/>
        </w:rPr>
      </w:pPr>
      <w:r w:rsidRPr="00B25AA7">
        <w:rPr>
          <w:rFonts w:ascii="Arial Narrow" w:hAnsi="Arial Narrow"/>
          <w:b/>
          <w:i/>
          <w:sz w:val="20"/>
          <w:szCs w:val="20"/>
        </w:rPr>
        <w:t>*niepotrzebne skreślić</w:t>
      </w:r>
    </w:p>
    <w:p w:rsidR="00B25AA7" w:rsidRPr="00B25AA7" w:rsidRDefault="00B25AA7" w:rsidP="00B25AA7">
      <w:pPr>
        <w:jc w:val="both"/>
        <w:rPr>
          <w:rFonts w:ascii="Arial Narrow" w:hAnsi="Arial Narrow"/>
          <w:b/>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B25AA7">
        <w:rPr>
          <w:rFonts w:ascii="Arial Narrow" w:hAnsi="Arial Narrow"/>
          <w:sz w:val="20"/>
          <w:szCs w:val="20"/>
        </w:rPr>
        <w:t>późn</w:t>
      </w:r>
      <w:proofErr w:type="spellEnd"/>
      <w:r w:rsidRPr="00B25AA7">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zamówienia.</w:t>
      </w: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pPr>
        <w:spacing w:line="360" w:lineRule="auto"/>
      </w:pPr>
    </w:p>
    <w:sectPr w:rsidR="00B25AA7">
      <w:headerReference w:type="even" r:id="rId39"/>
      <w:headerReference w:type="default" r:id="rId40"/>
      <w:footerReference w:type="even" r:id="rId41"/>
      <w:footerReference w:type="default" r:id="rId42"/>
      <w:headerReference w:type="first" r:id="rId43"/>
      <w:footerReference w:type="first" r:id="rId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E2" w:rsidRDefault="000972E2">
      <w:r>
        <w:separator/>
      </w:r>
    </w:p>
  </w:endnote>
  <w:endnote w:type="continuationSeparator" w:id="0">
    <w:p w:rsidR="000972E2" w:rsidRDefault="0009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Symbol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23</w:t>
    </w:r>
    <w:r>
      <w:rPr>
        <w:sz w:val="20"/>
        <w:szCs w:val="20"/>
      </w:rPr>
      <w:fldChar w:fldCharType="end"/>
    </w:r>
  </w:p>
  <w:p w:rsidR="002A189C" w:rsidRDefault="002A189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25</w:t>
    </w:r>
    <w:r>
      <w:rPr>
        <w:sz w:val="20"/>
        <w:szCs w:val="20"/>
      </w:rPr>
      <w:fldChar w:fldCharType="end"/>
    </w:r>
  </w:p>
  <w:p w:rsidR="002A189C" w:rsidRDefault="002A189C">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27</w:t>
    </w:r>
    <w:r>
      <w:rPr>
        <w:sz w:val="20"/>
        <w:szCs w:val="20"/>
      </w:rPr>
      <w:fldChar w:fldCharType="end"/>
    </w:r>
  </w:p>
  <w:p w:rsidR="002A189C" w:rsidRDefault="002A189C">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18</w:t>
    </w:r>
    <w:r>
      <w:rPr>
        <w:sz w:val="20"/>
        <w:szCs w:val="20"/>
      </w:rPr>
      <w:fldChar w:fldCharType="end"/>
    </w:r>
  </w:p>
  <w:p w:rsidR="002A189C" w:rsidRDefault="002A18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21</w:t>
    </w:r>
    <w:r>
      <w:rPr>
        <w:sz w:val="20"/>
        <w:szCs w:val="20"/>
      </w:rPr>
      <w:fldChar w:fldCharType="end"/>
    </w:r>
  </w:p>
  <w:p w:rsidR="002A189C" w:rsidRDefault="002A189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pPr>
      <w:pStyle w:val="Stopka"/>
      <w:jc w:val="center"/>
    </w:pPr>
    <w:r>
      <w:rPr>
        <w:sz w:val="20"/>
        <w:szCs w:val="20"/>
      </w:rPr>
      <w:fldChar w:fldCharType="begin"/>
    </w:r>
    <w:r>
      <w:rPr>
        <w:sz w:val="20"/>
        <w:szCs w:val="20"/>
      </w:rPr>
      <w:instrText xml:space="preserve"> PAGE </w:instrText>
    </w:r>
    <w:r>
      <w:rPr>
        <w:sz w:val="20"/>
        <w:szCs w:val="20"/>
      </w:rPr>
      <w:fldChar w:fldCharType="separate"/>
    </w:r>
    <w:r w:rsidR="00AB51D6">
      <w:rPr>
        <w:noProof/>
        <w:sz w:val="20"/>
        <w:szCs w:val="20"/>
      </w:rPr>
      <w:t>22</w:t>
    </w:r>
    <w:r>
      <w:rPr>
        <w:sz w:val="20"/>
        <w:szCs w:val="20"/>
      </w:rPr>
      <w:fldChar w:fldCharType="end"/>
    </w:r>
  </w:p>
  <w:p w:rsidR="002A189C" w:rsidRDefault="002A189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E2" w:rsidRDefault="000972E2">
      <w:r>
        <w:separator/>
      </w:r>
    </w:p>
  </w:footnote>
  <w:footnote w:type="continuationSeparator" w:id="0">
    <w:p w:rsidR="000972E2" w:rsidRDefault="0009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Default="002A189C">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0C378ED4" wp14:editId="4A6F15C2">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rsidP="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Default="002A189C">
    <w:pPr>
      <w:pStyle w:val="Stopka"/>
      <w:ind w:right="360"/>
      <w:jc w:val="center"/>
    </w:pPr>
    <w:r>
      <w:rPr>
        <w:noProof/>
        <w:lang w:eastAsia="pl-PL"/>
      </w:rPr>
      <mc:AlternateContent>
        <mc:Choice Requires="wps">
          <w:drawing>
            <wp:anchor distT="0" distB="0" distL="114300" distR="114300" simplePos="0" relativeHeight="251656192" behindDoc="1" locked="0" layoutInCell="1" allowOverlap="1" wp14:anchorId="7AC85152" wp14:editId="71E4B9C3">
              <wp:simplePos x="0" y="0"/>
              <wp:positionH relativeFrom="column">
                <wp:posOffset>185420</wp:posOffset>
              </wp:positionH>
              <wp:positionV relativeFrom="paragraph">
                <wp:posOffset>27940</wp:posOffset>
              </wp:positionV>
              <wp:extent cx="5831205" cy="11430"/>
              <wp:effectExtent l="13970" t="8890" r="127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pt;margin-top:2.2pt;width:459.1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sX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tLYLF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rsidP="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Default="002A189C">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7E05AEF5" wp14:editId="3B15F021">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515687" w:rsidP="00090443">
    <w:pPr>
      <w:pStyle w:val="Stopka"/>
      <w:ind w:right="360"/>
      <w:jc w:val="center"/>
      <w:rPr>
        <w:rFonts w:ascii="Arial Narrow" w:hAnsi="Arial Narrow"/>
        <w:bCs/>
        <w:i/>
        <w:iCs/>
        <w:sz w:val="22"/>
      </w:rPr>
    </w:pPr>
    <w:r>
      <w:rPr>
        <w:rFonts w:ascii="Arial Narrow" w:hAnsi="Arial Narrow"/>
        <w:bCs/>
        <w:i/>
        <w:iCs/>
        <w:sz w:val="22"/>
      </w:rPr>
      <w:t>nr sprawy  ZPUB. 271.3.2015</w:t>
    </w:r>
    <w:r w:rsidR="00AB51D6">
      <w:rPr>
        <w:rFonts w:ascii="Arial Narrow" w:hAnsi="Arial Narrow"/>
        <w:bCs/>
        <w:i/>
        <w:iCs/>
        <w:sz w:val="22"/>
      </w:rPr>
      <w:t xml:space="preserve"> – Treść po modyfikacji z dnia 20.10.2015r.</w:t>
    </w:r>
  </w:p>
  <w:p w:rsidR="002A189C" w:rsidRDefault="002A189C">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1AD6A05D" wp14:editId="36D2CA28">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rsidP="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Pr="00090443" w:rsidRDefault="002A189C" w:rsidP="0009044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5168" behindDoc="1" locked="0" layoutInCell="1" allowOverlap="1" wp14:anchorId="62A31358" wp14:editId="2529F96D">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rsidP="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Default="002A189C">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78037E73" wp14:editId="3917043A">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D6" w:rsidRDefault="00AB51D6" w:rsidP="00AB51D6">
    <w:pPr>
      <w:pStyle w:val="Stopka"/>
      <w:ind w:right="360"/>
      <w:jc w:val="center"/>
      <w:rPr>
        <w:rFonts w:ascii="Arial Narrow" w:hAnsi="Arial Narrow"/>
        <w:bCs/>
        <w:i/>
        <w:iCs/>
        <w:sz w:val="22"/>
      </w:rPr>
    </w:pPr>
    <w:r>
      <w:rPr>
        <w:rFonts w:ascii="Arial Narrow" w:hAnsi="Arial Narrow"/>
        <w:bCs/>
        <w:i/>
        <w:iCs/>
        <w:sz w:val="22"/>
      </w:rPr>
      <w:t>nr sprawy  ZPUB. 271.3.2015 – Treść po modyfikacji z dnia 20.10.2015r.</w:t>
    </w:r>
  </w:p>
  <w:p w:rsidR="002A189C" w:rsidRDefault="002A189C">
    <w:pPr>
      <w:pStyle w:val="Stopka"/>
      <w:ind w:right="360"/>
      <w:jc w:val="center"/>
    </w:pPr>
    <w:r>
      <w:rPr>
        <w:noProof/>
        <w:lang w:eastAsia="pl-PL"/>
      </w:rPr>
      <mc:AlternateContent>
        <mc:Choice Requires="wps">
          <w:drawing>
            <wp:anchor distT="0" distB="0" distL="114300" distR="114300" simplePos="0" relativeHeight="251658240" behindDoc="1" locked="0" layoutInCell="1" allowOverlap="1" wp14:anchorId="73FFB602" wp14:editId="33F6507B">
              <wp:simplePos x="0" y="0"/>
              <wp:positionH relativeFrom="column">
                <wp:posOffset>185420</wp:posOffset>
              </wp:positionH>
              <wp:positionV relativeFrom="paragraph">
                <wp:posOffset>27940</wp:posOffset>
              </wp:positionV>
              <wp:extent cx="5831205" cy="11430"/>
              <wp:effectExtent l="13970" t="8890" r="127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6pt;margin-top:2.2pt;width:459.1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8N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qZ5PDT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6"/>
    <w:lvl w:ilvl="0">
      <w:start w:val="1"/>
      <w:numFmt w:val="decimal"/>
      <w:lvlText w:val="%1."/>
      <w:lvlJc w:val="left"/>
      <w:pPr>
        <w:tabs>
          <w:tab w:val="num" w:pos="1404"/>
        </w:tabs>
        <w:ind w:left="1404" w:hanging="360"/>
      </w:pPr>
      <w:rPr>
        <w:rFonts w:ascii="Times New Roman" w:hAnsi="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0000000F"/>
    <w:name w:val="WW8Num14"/>
    <w:lvl w:ilvl="0">
      <w:start w:val="11"/>
      <w:numFmt w:val="decimal"/>
      <w:lvlText w:val="%1."/>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00000013"/>
    <w:name w:val="WW8Num19"/>
    <w:lvl w:ilvl="0">
      <w:start w:val="1"/>
      <w:numFmt w:val="decimal"/>
      <w:lvlText w:val="%1)"/>
      <w:lvlJc w:val="left"/>
      <w:pPr>
        <w:tabs>
          <w:tab w:val="num" w:pos="1068"/>
        </w:tabs>
        <w:ind w:left="1068" w:hanging="360"/>
      </w:p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8">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39">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E61B3"/>
    <w:multiLevelType w:val="multilevel"/>
    <w:tmpl w:val="D03C2EE4"/>
    <w:lvl w:ilvl="0">
      <w:start w:val="8"/>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nsid w:val="62F23A62"/>
    <w:multiLevelType w:val="multilevel"/>
    <w:tmpl w:val="0000002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1"/>
  </w:num>
  <w:num w:numId="41">
    <w:abstractNumId w:val="42"/>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090443"/>
    <w:rsid w:val="000972E2"/>
    <w:rsid w:val="00137293"/>
    <w:rsid w:val="001F23D3"/>
    <w:rsid w:val="002A189C"/>
    <w:rsid w:val="00334D5A"/>
    <w:rsid w:val="00354039"/>
    <w:rsid w:val="004743E4"/>
    <w:rsid w:val="004A2215"/>
    <w:rsid w:val="00515687"/>
    <w:rsid w:val="00563B54"/>
    <w:rsid w:val="00675ED5"/>
    <w:rsid w:val="006A017E"/>
    <w:rsid w:val="006A6380"/>
    <w:rsid w:val="00797B97"/>
    <w:rsid w:val="0090709B"/>
    <w:rsid w:val="00916009"/>
    <w:rsid w:val="009B56DF"/>
    <w:rsid w:val="009B6D7C"/>
    <w:rsid w:val="00AB51D6"/>
    <w:rsid w:val="00AC402F"/>
    <w:rsid w:val="00B25AA7"/>
    <w:rsid w:val="00B541F6"/>
    <w:rsid w:val="00B57AFF"/>
    <w:rsid w:val="00BD1FC7"/>
    <w:rsid w:val="00C35C5E"/>
    <w:rsid w:val="00C537F2"/>
    <w:rsid w:val="00C911FB"/>
    <w:rsid w:val="00CB1CF0"/>
    <w:rsid w:val="00CD47B9"/>
    <w:rsid w:val="00D561C6"/>
    <w:rsid w:val="00E457C5"/>
    <w:rsid w:val="00ED156E"/>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9406</Words>
  <Characters>56436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4</cp:revision>
  <cp:lastPrinted>2014-09-23T13:12:00Z</cp:lastPrinted>
  <dcterms:created xsi:type="dcterms:W3CDTF">2015-10-20T09:32:00Z</dcterms:created>
  <dcterms:modified xsi:type="dcterms:W3CDTF">2015-10-20T09:39:00Z</dcterms:modified>
</cp:coreProperties>
</file>